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4" w:rsidRPr="00EC4CD2" w:rsidRDefault="008D34D9">
      <w:pPr>
        <w:rPr>
          <w:rStyle w:val="Grietas"/>
        </w:rPr>
      </w:pPr>
      <w:r w:rsidRPr="00EC4CD2">
        <w:rPr>
          <w:rStyle w:val="Grietas"/>
        </w:rPr>
        <w:t>SUSIPAŽINK</w:t>
      </w:r>
      <w:r w:rsidR="001A2F66">
        <w:rPr>
          <w:rStyle w:val="Grietas"/>
        </w:rPr>
        <w:t xml:space="preserve">ITE  IR NAUDOKITĖS </w:t>
      </w:r>
      <w:r w:rsidRPr="00EC4CD2">
        <w:rPr>
          <w:rStyle w:val="Grietas"/>
        </w:rPr>
        <w:t xml:space="preserve"> ANDRAGOGINIU</w:t>
      </w:r>
      <w:r w:rsidR="001A2F66">
        <w:rPr>
          <w:rStyle w:val="Grietas"/>
        </w:rPr>
        <w:t xml:space="preserve"> </w:t>
      </w:r>
      <w:r w:rsidRPr="00EC4CD2">
        <w:rPr>
          <w:rStyle w:val="Grietas"/>
        </w:rPr>
        <w:t xml:space="preserve"> LITERATŪROS PORTFELIU :</w:t>
      </w:r>
    </w:p>
    <w:p w:rsidR="008D34D9" w:rsidRPr="001A2F66" w:rsidRDefault="008D34D9" w:rsidP="008D34D9">
      <w:pPr>
        <w:pStyle w:val="Sraopastraipa"/>
        <w:numPr>
          <w:ilvl w:val="0"/>
          <w:numId w:val="1"/>
        </w:numPr>
        <w:rPr>
          <w:rStyle w:val="Grietas"/>
        </w:rPr>
      </w:pPr>
      <w:proofErr w:type="spellStart"/>
      <w:r w:rsidRPr="001A2F66">
        <w:rPr>
          <w:rStyle w:val="Grietas"/>
        </w:rPr>
        <w:t>Andragogikos</w:t>
      </w:r>
      <w:proofErr w:type="spellEnd"/>
      <w:r w:rsidRPr="001A2F66">
        <w:rPr>
          <w:rStyle w:val="Grietas"/>
        </w:rPr>
        <w:t xml:space="preserve">  teorijos knygos.</w:t>
      </w:r>
    </w:p>
    <w:p w:rsidR="008D34D9" w:rsidRPr="001A2F66" w:rsidRDefault="008D34D9" w:rsidP="008D34D9">
      <w:pPr>
        <w:pStyle w:val="Sraopastraipa"/>
        <w:numPr>
          <w:ilvl w:val="0"/>
          <w:numId w:val="1"/>
        </w:numPr>
        <w:rPr>
          <w:rStyle w:val="Grietas"/>
        </w:rPr>
      </w:pPr>
      <w:r w:rsidRPr="001A2F66">
        <w:rPr>
          <w:rStyle w:val="Grietas"/>
        </w:rPr>
        <w:t>Skaitiniai-vadovėliai.</w:t>
      </w:r>
    </w:p>
    <w:p w:rsidR="008D34D9" w:rsidRPr="001A2F66" w:rsidRDefault="008D34D9" w:rsidP="008D34D9">
      <w:pPr>
        <w:pStyle w:val="Sraopastraipa"/>
        <w:numPr>
          <w:ilvl w:val="0"/>
          <w:numId w:val="1"/>
        </w:numPr>
        <w:rPr>
          <w:rStyle w:val="Grietas"/>
        </w:rPr>
      </w:pPr>
      <w:r w:rsidRPr="001A2F66">
        <w:rPr>
          <w:rStyle w:val="Grietas"/>
        </w:rPr>
        <w:t>Metodinės-praktinės knygos</w:t>
      </w:r>
    </w:p>
    <w:p w:rsidR="008D34D9" w:rsidRDefault="008D34D9" w:rsidP="008D34D9">
      <w:pPr>
        <w:pStyle w:val="Sraopastraipa"/>
      </w:pPr>
    </w:p>
    <w:p w:rsidR="008D34D9" w:rsidRPr="00EC4CD2" w:rsidRDefault="00EC4CD2" w:rsidP="00EC4CD2">
      <w:pPr>
        <w:rPr>
          <w:rStyle w:val="Grietas"/>
        </w:rPr>
      </w:pPr>
      <w:r w:rsidRPr="00EC4CD2">
        <w:rPr>
          <w:rStyle w:val="Grietas"/>
        </w:rPr>
        <w:t xml:space="preserve">      </w:t>
      </w:r>
      <w:r w:rsidR="008D34D9" w:rsidRPr="00EC4CD2">
        <w:rPr>
          <w:rStyle w:val="Grietas"/>
        </w:rPr>
        <w:t>TEORINĖS KNYGOS</w:t>
      </w:r>
    </w:p>
    <w:tbl>
      <w:tblPr>
        <w:tblStyle w:val="Lentelstinklelis"/>
        <w:tblW w:w="0" w:type="auto"/>
        <w:tblInd w:w="720" w:type="dxa"/>
        <w:tblLayout w:type="fixed"/>
        <w:tblLook w:val="04A0"/>
      </w:tblPr>
      <w:tblGrid>
        <w:gridCol w:w="522"/>
        <w:gridCol w:w="4962"/>
        <w:gridCol w:w="1366"/>
        <w:gridCol w:w="2284"/>
      </w:tblGrid>
      <w:tr w:rsidR="008D34D9" w:rsidTr="008D34D9">
        <w:trPr>
          <w:trHeight w:val="398"/>
        </w:trPr>
        <w:tc>
          <w:tcPr>
            <w:tcW w:w="522" w:type="dxa"/>
          </w:tcPr>
          <w:p w:rsidR="008D34D9" w:rsidRDefault="008D34D9" w:rsidP="008D34D9">
            <w:pPr>
              <w:pStyle w:val="Sraopastraipa"/>
              <w:ind w:left="0"/>
            </w:pPr>
            <w:r>
              <w:t>Eil.Nr.</w:t>
            </w:r>
          </w:p>
        </w:tc>
        <w:tc>
          <w:tcPr>
            <w:tcW w:w="4962" w:type="dxa"/>
          </w:tcPr>
          <w:p w:rsidR="008D34D9" w:rsidRDefault="008D34D9" w:rsidP="008D34D9">
            <w:pPr>
              <w:pStyle w:val="Sraopastraipa"/>
              <w:ind w:left="0"/>
            </w:pPr>
            <w:proofErr w:type="spellStart"/>
            <w:r>
              <w:t>Autoriu,knygos</w:t>
            </w:r>
            <w:proofErr w:type="spellEnd"/>
            <w:r>
              <w:t xml:space="preserve"> pavadinimas</w:t>
            </w:r>
          </w:p>
        </w:tc>
        <w:tc>
          <w:tcPr>
            <w:tcW w:w="1366" w:type="dxa"/>
          </w:tcPr>
          <w:p w:rsidR="008D34D9" w:rsidRDefault="008D34D9" w:rsidP="008D34D9">
            <w:pPr>
              <w:pStyle w:val="Sraopastraipa"/>
              <w:ind w:left="0"/>
            </w:pPr>
            <w:proofErr w:type="spellStart"/>
            <w:r>
              <w:t>Egz,sk</w:t>
            </w:r>
            <w:proofErr w:type="spellEnd"/>
            <w:r>
              <w:t>.</w:t>
            </w:r>
          </w:p>
        </w:tc>
        <w:tc>
          <w:tcPr>
            <w:tcW w:w="2284" w:type="dxa"/>
          </w:tcPr>
          <w:p w:rsidR="008D34D9" w:rsidRDefault="008D34D9" w:rsidP="008D34D9">
            <w:pPr>
              <w:pStyle w:val="Sraopastraipa"/>
              <w:ind w:left="0"/>
            </w:pPr>
            <w:r>
              <w:t>Pastabos</w:t>
            </w:r>
          </w:p>
        </w:tc>
      </w:tr>
      <w:tr w:rsidR="008D34D9" w:rsidTr="008D34D9">
        <w:tc>
          <w:tcPr>
            <w:tcW w:w="522" w:type="dxa"/>
          </w:tcPr>
          <w:p w:rsidR="008D34D9" w:rsidRDefault="008D34D9" w:rsidP="008D34D9">
            <w:pPr>
              <w:pStyle w:val="Sraopastraipa"/>
              <w:ind w:left="0"/>
            </w:pPr>
            <w:r>
              <w:t>1.</w:t>
            </w:r>
          </w:p>
        </w:tc>
        <w:tc>
          <w:tcPr>
            <w:tcW w:w="4962" w:type="dxa"/>
          </w:tcPr>
          <w:p w:rsidR="008D34D9" w:rsidRDefault="008D34D9" w:rsidP="008D34D9">
            <w:pPr>
              <w:pStyle w:val="Sraopastraipa"/>
              <w:ind w:left="0"/>
            </w:pPr>
            <w:proofErr w:type="spellStart"/>
            <w:r>
              <w:t>Malcolm</w:t>
            </w:r>
            <w:proofErr w:type="spellEnd"/>
            <w:r>
              <w:t xml:space="preserve"> S, </w:t>
            </w:r>
            <w:proofErr w:type="spellStart"/>
            <w:r>
              <w:t>Knowles</w:t>
            </w:r>
            <w:proofErr w:type="spellEnd"/>
            <w:r>
              <w:t xml:space="preserve">, </w:t>
            </w:r>
            <w:proofErr w:type="spellStart"/>
            <w:r>
              <w:t>Edwood</w:t>
            </w:r>
            <w:proofErr w:type="spellEnd"/>
            <w:r>
              <w:t xml:space="preserve"> F.  </w:t>
            </w:r>
          </w:p>
          <w:p w:rsidR="008D34D9" w:rsidRDefault="008D34D9" w:rsidP="008D34D9">
            <w:pPr>
              <w:pStyle w:val="Sraopastraipa"/>
              <w:ind w:left="0"/>
            </w:pPr>
            <w:r>
              <w:t>Suaugęs besimokantysis: klasikinis požiūris į suaugusiųjų švietimą.(</w:t>
            </w:r>
            <w:proofErr w:type="spellStart"/>
            <w:r>
              <w:t>Andragogikos</w:t>
            </w:r>
            <w:proofErr w:type="spellEnd"/>
            <w:r>
              <w:t xml:space="preserve"> </w:t>
            </w:r>
            <w:proofErr w:type="spellStart"/>
            <w:r>
              <w:t>ištakos,Suaugusiųjų</w:t>
            </w:r>
            <w:proofErr w:type="spellEnd"/>
            <w:r>
              <w:t xml:space="preserve"> </w:t>
            </w:r>
            <w:r w:rsidR="008D5F19">
              <w:t xml:space="preserve">mokymosi </w:t>
            </w:r>
            <w:proofErr w:type="spellStart"/>
            <w:r w:rsidR="008D5F19">
              <w:t>pažangair</w:t>
            </w:r>
            <w:proofErr w:type="spellEnd"/>
            <w:r w:rsidR="008D5F19">
              <w:t xml:space="preserve"> pasiekimai, </w:t>
            </w:r>
            <w:proofErr w:type="spellStart"/>
            <w:r w:rsidR="008D5F19">
              <w:t>s</w:t>
            </w:r>
            <w:r>
              <w:t>ua</w:t>
            </w:r>
            <w:r w:rsidR="008D5F19">
              <w:t>gusiųjų</w:t>
            </w:r>
            <w:proofErr w:type="spellEnd"/>
            <w:r w:rsidR="008D5F19">
              <w:t xml:space="preserve"> mokymosi praktika)</w:t>
            </w:r>
          </w:p>
        </w:tc>
        <w:tc>
          <w:tcPr>
            <w:tcW w:w="1366" w:type="dxa"/>
          </w:tcPr>
          <w:p w:rsidR="008D34D9" w:rsidRDefault="008D5F19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34D9" w:rsidRDefault="008D34D9" w:rsidP="008D34D9">
            <w:pPr>
              <w:pStyle w:val="Sraopastraipa"/>
              <w:ind w:left="0"/>
            </w:pPr>
          </w:p>
        </w:tc>
      </w:tr>
      <w:tr w:rsidR="008D34D9" w:rsidTr="008D34D9">
        <w:tc>
          <w:tcPr>
            <w:tcW w:w="522" w:type="dxa"/>
          </w:tcPr>
          <w:p w:rsidR="008D34D9" w:rsidRDefault="008D5F19" w:rsidP="008D34D9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4962" w:type="dxa"/>
          </w:tcPr>
          <w:p w:rsidR="008D34D9" w:rsidRDefault="008D5F19" w:rsidP="008D34D9">
            <w:pPr>
              <w:pStyle w:val="Sraopastraipa"/>
              <w:ind w:left="0"/>
            </w:pPr>
            <w:proofErr w:type="spellStart"/>
            <w:r>
              <w:t>Malcolm</w:t>
            </w:r>
            <w:proofErr w:type="spellEnd"/>
            <w:r>
              <w:t xml:space="preserve"> </w:t>
            </w:r>
            <w:proofErr w:type="spellStart"/>
            <w:r>
              <w:t>Tight</w:t>
            </w:r>
            <w:proofErr w:type="spellEnd"/>
            <w:r>
              <w:t>. Kertinės suaugusiųjų švietimo ir mokymo idėjos.</w:t>
            </w:r>
          </w:p>
        </w:tc>
        <w:tc>
          <w:tcPr>
            <w:tcW w:w="1366" w:type="dxa"/>
          </w:tcPr>
          <w:p w:rsidR="008D34D9" w:rsidRDefault="008D5F19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34D9" w:rsidRDefault="008D34D9" w:rsidP="008D34D9">
            <w:pPr>
              <w:pStyle w:val="Sraopastraipa"/>
              <w:ind w:left="0"/>
            </w:pPr>
          </w:p>
        </w:tc>
      </w:tr>
      <w:tr w:rsidR="008D5F19" w:rsidTr="008D34D9">
        <w:tc>
          <w:tcPr>
            <w:tcW w:w="522" w:type="dxa"/>
          </w:tcPr>
          <w:p w:rsidR="008D5F19" w:rsidRDefault="008D5F19" w:rsidP="008D34D9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4962" w:type="dxa"/>
          </w:tcPr>
          <w:p w:rsidR="008D5F19" w:rsidRDefault="008D5F19" w:rsidP="008D34D9">
            <w:pPr>
              <w:pStyle w:val="Sraopastraipa"/>
              <w:ind w:left="0"/>
            </w:pPr>
            <w:proofErr w:type="spellStart"/>
            <w:r>
              <w:t>Norman</w:t>
            </w:r>
            <w:proofErr w:type="spellEnd"/>
            <w:r>
              <w:t xml:space="preserve"> </w:t>
            </w:r>
            <w:proofErr w:type="spellStart"/>
            <w:r>
              <w:t>Longworth</w:t>
            </w:r>
            <w:proofErr w:type="spellEnd"/>
            <w:r>
              <w:t>. Mokymosi visą gyvenimą praktika .Švietimo kaita 21 amžiuje.</w:t>
            </w:r>
          </w:p>
        </w:tc>
        <w:tc>
          <w:tcPr>
            <w:tcW w:w="1366" w:type="dxa"/>
          </w:tcPr>
          <w:p w:rsidR="008D5F19" w:rsidRDefault="008D5F19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5F19" w:rsidRDefault="008D5F19" w:rsidP="008D34D9">
            <w:pPr>
              <w:pStyle w:val="Sraopastraipa"/>
              <w:ind w:left="0"/>
            </w:pPr>
          </w:p>
        </w:tc>
      </w:tr>
      <w:tr w:rsidR="008D5F19" w:rsidTr="008D34D9">
        <w:tc>
          <w:tcPr>
            <w:tcW w:w="522" w:type="dxa"/>
          </w:tcPr>
          <w:p w:rsidR="008D5F19" w:rsidRDefault="008D5F19" w:rsidP="008D34D9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4962" w:type="dxa"/>
          </w:tcPr>
          <w:p w:rsidR="008D5F19" w:rsidRDefault="008D5F19" w:rsidP="008D34D9">
            <w:pPr>
              <w:pStyle w:val="Sraopastraipa"/>
              <w:ind w:left="0"/>
            </w:pPr>
            <w:proofErr w:type="spellStart"/>
            <w:r>
              <w:t>David.L</w:t>
            </w:r>
            <w:proofErr w:type="spellEnd"/>
            <w:r>
              <w:t xml:space="preserve">. </w:t>
            </w:r>
            <w:proofErr w:type="spellStart"/>
            <w:r>
              <w:t>Boggs</w:t>
            </w:r>
            <w:proofErr w:type="spellEnd"/>
            <w:r>
              <w:t>. Suaugusiųjų pilietinis švietimas</w:t>
            </w:r>
          </w:p>
        </w:tc>
        <w:tc>
          <w:tcPr>
            <w:tcW w:w="1366" w:type="dxa"/>
          </w:tcPr>
          <w:p w:rsidR="008D5F19" w:rsidRDefault="008D5F19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5F19" w:rsidRDefault="008D5F19" w:rsidP="008D34D9">
            <w:pPr>
              <w:pStyle w:val="Sraopastraipa"/>
              <w:ind w:left="0"/>
            </w:pPr>
          </w:p>
        </w:tc>
      </w:tr>
      <w:tr w:rsidR="008D5F19" w:rsidTr="008D34D9">
        <w:tc>
          <w:tcPr>
            <w:tcW w:w="522" w:type="dxa"/>
          </w:tcPr>
          <w:p w:rsidR="008D5F19" w:rsidRDefault="008D5F19" w:rsidP="008D34D9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4962" w:type="dxa"/>
          </w:tcPr>
          <w:p w:rsidR="008D5F19" w:rsidRDefault="008D5F19" w:rsidP="008D34D9">
            <w:pPr>
              <w:pStyle w:val="Sraopastraipa"/>
              <w:ind w:left="0"/>
            </w:pPr>
            <w:proofErr w:type="spellStart"/>
            <w:r>
              <w:t>Griff</w:t>
            </w:r>
            <w:proofErr w:type="spellEnd"/>
            <w:r>
              <w:t xml:space="preserve"> </w:t>
            </w:r>
            <w:proofErr w:type="spellStart"/>
            <w:r>
              <w:t>Foley</w:t>
            </w:r>
            <w:proofErr w:type="spellEnd"/>
            <w:r>
              <w:t>. Suaugusiųjų mokymosi metmenys .Suaugusiųjų švietimas globalizacijos laikais</w:t>
            </w:r>
          </w:p>
        </w:tc>
        <w:tc>
          <w:tcPr>
            <w:tcW w:w="1366" w:type="dxa"/>
          </w:tcPr>
          <w:p w:rsidR="008D5F19" w:rsidRDefault="008D5F19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5F19" w:rsidRDefault="008D5F19" w:rsidP="008D34D9">
            <w:pPr>
              <w:pStyle w:val="Sraopastraipa"/>
              <w:ind w:left="0"/>
            </w:pPr>
          </w:p>
        </w:tc>
      </w:tr>
      <w:tr w:rsidR="008D5F19" w:rsidTr="008D34D9">
        <w:tc>
          <w:tcPr>
            <w:tcW w:w="522" w:type="dxa"/>
          </w:tcPr>
          <w:p w:rsidR="008D5F19" w:rsidRDefault="008D5F19" w:rsidP="008D34D9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4962" w:type="dxa"/>
          </w:tcPr>
          <w:p w:rsidR="008D5F19" w:rsidRDefault="008D5F19" w:rsidP="008D34D9">
            <w:pPr>
              <w:pStyle w:val="Sraopastraipa"/>
              <w:ind w:left="0"/>
            </w:pPr>
            <w:proofErr w:type="spellStart"/>
            <w:r>
              <w:t>Horst</w:t>
            </w:r>
            <w:proofErr w:type="spellEnd"/>
            <w:r>
              <w:t xml:space="preserve"> </w:t>
            </w:r>
            <w:proofErr w:type="spellStart"/>
            <w:r>
              <w:t>Siebert</w:t>
            </w:r>
            <w:proofErr w:type="spellEnd"/>
            <w:r>
              <w:t>. Teorijos ir praktikos sąveika</w:t>
            </w:r>
          </w:p>
        </w:tc>
        <w:tc>
          <w:tcPr>
            <w:tcW w:w="1366" w:type="dxa"/>
          </w:tcPr>
          <w:p w:rsidR="008D5F19" w:rsidRDefault="008D5F19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5F19" w:rsidRDefault="008D5F19" w:rsidP="008D34D9">
            <w:pPr>
              <w:pStyle w:val="Sraopastraipa"/>
              <w:ind w:left="0"/>
            </w:pPr>
          </w:p>
        </w:tc>
      </w:tr>
      <w:tr w:rsidR="008D5F19" w:rsidTr="008D34D9">
        <w:tc>
          <w:tcPr>
            <w:tcW w:w="522" w:type="dxa"/>
          </w:tcPr>
          <w:p w:rsidR="008D5F19" w:rsidRDefault="008D5F19" w:rsidP="008D34D9">
            <w:pPr>
              <w:pStyle w:val="Sraopastraipa"/>
              <w:ind w:left="0"/>
            </w:pPr>
            <w:r>
              <w:t>7.</w:t>
            </w:r>
          </w:p>
        </w:tc>
        <w:tc>
          <w:tcPr>
            <w:tcW w:w="4962" w:type="dxa"/>
          </w:tcPr>
          <w:p w:rsidR="008D5F19" w:rsidRDefault="00F06A44" w:rsidP="008D34D9">
            <w:pPr>
              <w:pStyle w:val="Sraopastraipa"/>
              <w:ind w:left="0"/>
            </w:pPr>
            <w:proofErr w:type="spellStart"/>
            <w:r>
              <w:t>Manuela</w:t>
            </w:r>
            <w:proofErr w:type="spellEnd"/>
            <w:r>
              <w:t xml:space="preserve"> </w:t>
            </w:r>
            <w:proofErr w:type="spellStart"/>
            <w:r>
              <w:t>Pietra</w:t>
            </w:r>
            <w:proofErr w:type="spellEnd"/>
            <w:r>
              <w:t xml:space="preserve">. </w:t>
            </w:r>
            <w:proofErr w:type="spellStart"/>
            <w:r>
              <w:t>Medialus</w:t>
            </w:r>
            <w:proofErr w:type="spellEnd"/>
            <w:r>
              <w:t xml:space="preserve"> pasaulis ir suaugusiųjų švietimas.</w:t>
            </w:r>
          </w:p>
        </w:tc>
        <w:tc>
          <w:tcPr>
            <w:tcW w:w="1366" w:type="dxa"/>
          </w:tcPr>
          <w:p w:rsidR="008D5F19" w:rsidRDefault="00F06A44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8D5F19" w:rsidRDefault="008D5F19" w:rsidP="008D34D9">
            <w:pPr>
              <w:pStyle w:val="Sraopastraipa"/>
              <w:ind w:left="0"/>
            </w:pPr>
          </w:p>
        </w:tc>
      </w:tr>
      <w:tr w:rsidR="00F06A44" w:rsidTr="008D34D9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  <w:r>
              <w:t>8.</w:t>
            </w:r>
          </w:p>
        </w:tc>
        <w:tc>
          <w:tcPr>
            <w:tcW w:w="4962" w:type="dxa"/>
          </w:tcPr>
          <w:p w:rsidR="00F06A44" w:rsidRDefault="00F06A44" w:rsidP="008D34D9">
            <w:pPr>
              <w:pStyle w:val="Sraopastraipa"/>
              <w:ind w:left="0"/>
            </w:pPr>
            <w:proofErr w:type="spellStart"/>
            <w:r>
              <w:t>Edward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Bono. Paralelinis mąstymas</w:t>
            </w:r>
          </w:p>
        </w:tc>
        <w:tc>
          <w:tcPr>
            <w:tcW w:w="1366" w:type="dxa"/>
          </w:tcPr>
          <w:p w:rsidR="00F06A44" w:rsidRDefault="00F06A44" w:rsidP="008D34D9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  <w:tr w:rsidR="00F06A44" w:rsidTr="008D34D9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</w:p>
        </w:tc>
        <w:tc>
          <w:tcPr>
            <w:tcW w:w="4962" w:type="dxa"/>
          </w:tcPr>
          <w:p w:rsidR="00F06A44" w:rsidRDefault="00F06A44" w:rsidP="008D34D9">
            <w:pPr>
              <w:pStyle w:val="Sraopastraipa"/>
              <w:ind w:left="0"/>
            </w:pPr>
          </w:p>
        </w:tc>
        <w:tc>
          <w:tcPr>
            <w:tcW w:w="1366" w:type="dxa"/>
          </w:tcPr>
          <w:p w:rsidR="00F06A44" w:rsidRDefault="00F06A44" w:rsidP="008D34D9">
            <w:pPr>
              <w:pStyle w:val="Sraopastraipa"/>
              <w:ind w:left="0"/>
            </w:pP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</w:tbl>
    <w:p w:rsidR="008D34D9" w:rsidRDefault="008D34D9" w:rsidP="008D34D9">
      <w:pPr>
        <w:pStyle w:val="Sraopastraipa"/>
      </w:pPr>
    </w:p>
    <w:p w:rsidR="00F06A44" w:rsidRPr="00EC4CD2" w:rsidRDefault="00F06A44" w:rsidP="008D34D9">
      <w:pPr>
        <w:pStyle w:val="Sraopastraipa"/>
        <w:rPr>
          <w:rStyle w:val="Grietas"/>
        </w:rPr>
      </w:pPr>
      <w:r w:rsidRPr="00EC4CD2">
        <w:rPr>
          <w:rStyle w:val="Grietas"/>
        </w:rPr>
        <w:t xml:space="preserve">    SKAITINIAI-VADOVĖLIAI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522"/>
        <w:gridCol w:w="4962"/>
        <w:gridCol w:w="1366"/>
        <w:gridCol w:w="2284"/>
      </w:tblGrid>
      <w:tr w:rsidR="00F06A44" w:rsidTr="00F06A44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  <w:r>
              <w:t>1.</w:t>
            </w:r>
          </w:p>
        </w:tc>
        <w:tc>
          <w:tcPr>
            <w:tcW w:w="4962" w:type="dxa"/>
          </w:tcPr>
          <w:p w:rsidR="00F06A44" w:rsidRDefault="00F06A44" w:rsidP="008D34D9">
            <w:pPr>
              <w:pStyle w:val="Sraopastraipa"/>
              <w:ind w:left="0"/>
            </w:pPr>
            <w:r>
              <w:t xml:space="preserve">Rima </w:t>
            </w:r>
            <w:proofErr w:type="spellStart"/>
            <w:r>
              <w:t>Ažubalytė.Nijolė</w:t>
            </w:r>
            <w:proofErr w:type="spellEnd"/>
            <w:r>
              <w:t xml:space="preserve"> </w:t>
            </w:r>
            <w:proofErr w:type="spellStart"/>
            <w:r>
              <w:t>Letukienė</w:t>
            </w:r>
            <w:proofErr w:type="spellEnd"/>
            <w:r>
              <w:t>. Teisė kiekvienam</w:t>
            </w:r>
          </w:p>
        </w:tc>
        <w:tc>
          <w:tcPr>
            <w:tcW w:w="1366" w:type="dxa"/>
          </w:tcPr>
          <w:p w:rsidR="00F06A44" w:rsidRDefault="00F06A44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  <w:tr w:rsidR="00F06A44" w:rsidTr="00F06A44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4962" w:type="dxa"/>
          </w:tcPr>
          <w:p w:rsidR="00F06A44" w:rsidRDefault="00F06A44" w:rsidP="008D34D9">
            <w:pPr>
              <w:pStyle w:val="Sraopastraipa"/>
              <w:ind w:left="0"/>
            </w:pPr>
            <w:r>
              <w:t>Gediminas Vitkus. Pažinkime Europą</w:t>
            </w:r>
          </w:p>
        </w:tc>
        <w:tc>
          <w:tcPr>
            <w:tcW w:w="1366" w:type="dxa"/>
          </w:tcPr>
          <w:p w:rsidR="00F06A44" w:rsidRDefault="00F06A44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  <w:tr w:rsidR="00F06A44" w:rsidTr="00F06A44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4962" w:type="dxa"/>
          </w:tcPr>
          <w:p w:rsidR="00F06A44" w:rsidRDefault="00F06A44" w:rsidP="008D34D9">
            <w:pPr>
              <w:pStyle w:val="Sraopastraipa"/>
              <w:ind w:left="0"/>
            </w:pPr>
            <w:r>
              <w:t xml:space="preserve">Liutauras </w:t>
            </w:r>
            <w:proofErr w:type="spellStart"/>
            <w:r>
              <w:t>Degėsys</w:t>
            </w:r>
            <w:proofErr w:type="spellEnd"/>
            <w:r>
              <w:t>. Gintautas Bužinskas. Ekonominio gyvenimo mitologija ir kasdienybė</w:t>
            </w:r>
          </w:p>
        </w:tc>
        <w:tc>
          <w:tcPr>
            <w:tcW w:w="1366" w:type="dxa"/>
          </w:tcPr>
          <w:p w:rsidR="00F06A44" w:rsidRDefault="00F06A44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  <w:tr w:rsidR="00F06A44" w:rsidTr="00F06A44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4962" w:type="dxa"/>
          </w:tcPr>
          <w:p w:rsidR="00F06A44" w:rsidRDefault="00F06A44" w:rsidP="008D34D9">
            <w:pPr>
              <w:pStyle w:val="Sraopastraipa"/>
              <w:ind w:left="0"/>
            </w:pPr>
            <w:r>
              <w:t xml:space="preserve">Liutauras </w:t>
            </w:r>
            <w:proofErr w:type="spellStart"/>
            <w:r>
              <w:t>Degėsys</w:t>
            </w:r>
            <w:proofErr w:type="spellEnd"/>
            <w:r>
              <w:t>. Gintautas Bužinskas. Kasdienio ir socialinio gyvenimo tikrovė.</w:t>
            </w:r>
          </w:p>
        </w:tc>
        <w:tc>
          <w:tcPr>
            <w:tcW w:w="1366" w:type="dxa"/>
          </w:tcPr>
          <w:p w:rsidR="00F06A44" w:rsidRDefault="00F06A44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  <w:tr w:rsidR="00F06A44" w:rsidTr="00F06A44">
        <w:tc>
          <w:tcPr>
            <w:tcW w:w="522" w:type="dxa"/>
          </w:tcPr>
          <w:p w:rsidR="00F06A44" w:rsidRDefault="00F06A44" w:rsidP="008D34D9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4962" w:type="dxa"/>
          </w:tcPr>
          <w:p w:rsidR="00F06A44" w:rsidRDefault="00F8484C" w:rsidP="008D34D9">
            <w:pPr>
              <w:pStyle w:val="Sraopastraipa"/>
              <w:ind w:left="0"/>
            </w:pPr>
            <w:r>
              <w:t xml:space="preserve">Rasa </w:t>
            </w:r>
            <w:proofErr w:type="spellStart"/>
            <w:r>
              <w:t>Aiškinytė-Degėsienė</w:t>
            </w:r>
            <w:proofErr w:type="spellEnd"/>
          </w:p>
        </w:tc>
        <w:tc>
          <w:tcPr>
            <w:tcW w:w="1366" w:type="dxa"/>
          </w:tcPr>
          <w:p w:rsidR="00F06A44" w:rsidRDefault="00F8484C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06A44" w:rsidRDefault="00F06A44" w:rsidP="008D34D9">
            <w:pPr>
              <w:pStyle w:val="Sraopastraipa"/>
              <w:ind w:left="0"/>
            </w:pPr>
          </w:p>
        </w:tc>
      </w:tr>
      <w:tr w:rsidR="00F8484C" w:rsidTr="00F06A44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</w:tbl>
    <w:p w:rsidR="00F06A44" w:rsidRPr="00EC4CD2" w:rsidRDefault="00F06A44" w:rsidP="008D34D9">
      <w:pPr>
        <w:pStyle w:val="Sraopastraipa"/>
        <w:rPr>
          <w:rStyle w:val="Grietas"/>
        </w:rPr>
      </w:pPr>
      <w:r w:rsidRPr="00EC4CD2">
        <w:rPr>
          <w:rStyle w:val="Grietas"/>
        </w:rPr>
        <w:t xml:space="preserve">   </w:t>
      </w:r>
    </w:p>
    <w:p w:rsidR="00F8484C" w:rsidRPr="00EC4CD2" w:rsidRDefault="00F8484C" w:rsidP="008D34D9">
      <w:pPr>
        <w:pStyle w:val="Sraopastraipa"/>
        <w:rPr>
          <w:rStyle w:val="Grietas"/>
        </w:rPr>
      </w:pPr>
      <w:r w:rsidRPr="00EC4CD2">
        <w:rPr>
          <w:rStyle w:val="Grietas"/>
        </w:rPr>
        <w:t>METODINĖS- PRAKTINĖS KNYGOS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522"/>
        <w:gridCol w:w="4962"/>
        <w:gridCol w:w="1366"/>
        <w:gridCol w:w="2284"/>
      </w:tblGrid>
      <w:tr w:rsidR="00EC4CD2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1.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r>
              <w:t xml:space="preserve">Vilija </w:t>
            </w:r>
            <w:proofErr w:type="spellStart"/>
            <w:r>
              <w:t>Lukošiūnienė</w:t>
            </w:r>
            <w:proofErr w:type="spellEnd"/>
            <w:r>
              <w:t>. Mokymosi pagrindai.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r>
              <w:t xml:space="preserve">Mindaugas </w:t>
            </w:r>
            <w:proofErr w:type="spellStart"/>
            <w:r>
              <w:t>Libikas</w:t>
            </w:r>
            <w:proofErr w:type="spellEnd"/>
            <w:r>
              <w:t>. Pilietinio dalyvavimo pagrindai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r>
              <w:t>Rasa Kučinskienė. Bendravimo pagrindai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r>
              <w:t xml:space="preserve">Nijolė </w:t>
            </w:r>
            <w:proofErr w:type="spellStart"/>
            <w:r>
              <w:t>cibulskaitė</w:t>
            </w:r>
            <w:proofErr w:type="spellEnd"/>
            <w:r>
              <w:t>. Matematinio raštingumo pagrindai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r>
              <w:t xml:space="preserve">Valentina </w:t>
            </w:r>
            <w:proofErr w:type="spellStart"/>
            <w:r>
              <w:t>Dagienė</w:t>
            </w:r>
            <w:proofErr w:type="spellEnd"/>
            <w:r>
              <w:t>. Kompiuterinio raštingumo pagrindai.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  <w:r>
              <w:t>13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proofErr w:type="spellStart"/>
            <w:r>
              <w:t>Svenja</w:t>
            </w:r>
            <w:proofErr w:type="spellEnd"/>
            <w:r>
              <w:t xml:space="preserve"> </w:t>
            </w:r>
            <w:proofErr w:type="spellStart"/>
            <w:r>
              <w:t>Moler</w:t>
            </w:r>
            <w:proofErr w:type="spellEnd"/>
            <w:r>
              <w:t>. Suaugusiųjų švietimo rinkodara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7.</w:t>
            </w:r>
          </w:p>
        </w:tc>
        <w:tc>
          <w:tcPr>
            <w:tcW w:w="4962" w:type="dxa"/>
          </w:tcPr>
          <w:p w:rsidR="00F8484C" w:rsidRDefault="00F8484C" w:rsidP="008D34D9">
            <w:pPr>
              <w:pStyle w:val="Sraopastraipa"/>
              <w:ind w:left="0"/>
            </w:pPr>
            <w:r>
              <w:t>Gediminas Vitkus. Pilietinis švietimas: Pagalbininkas rinkėjui.</w:t>
            </w:r>
          </w:p>
        </w:tc>
        <w:tc>
          <w:tcPr>
            <w:tcW w:w="1366" w:type="dxa"/>
          </w:tcPr>
          <w:p w:rsidR="00F8484C" w:rsidRDefault="00F8484C" w:rsidP="008D34D9">
            <w:pPr>
              <w:pStyle w:val="Sraopastraipa"/>
              <w:ind w:left="0"/>
            </w:pP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F8484C" w:rsidTr="00F8484C">
        <w:tc>
          <w:tcPr>
            <w:tcW w:w="522" w:type="dxa"/>
          </w:tcPr>
          <w:p w:rsidR="00F8484C" w:rsidRDefault="00F8484C" w:rsidP="008D34D9">
            <w:pPr>
              <w:pStyle w:val="Sraopastraipa"/>
              <w:ind w:left="0"/>
            </w:pPr>
            <w:r>
              <w:t>8.</w:t>
            </w:r>
          </w:p>
        </w:tc>
        <w:tc>
          <w:tcPr>
            <w:tcW w:w="4962" w:type="dxa"/>
          </w:tcPr>
          <w:p w:rsidR="00F8484C" w:rsidRDefault="00EC4CD2" w:rsidP="008D34D9">
            <w:pPr>
              <w:pStyle w:val="Sraopastraipa"/>
              <w:ind w:left="0"/>
            </w:pPr>
            <w:r>
              <w:t xml:space="preserve">Liutauras </w:t>
            </w:r>
            <w:proofErr w:type="spellStart"/>
            <w:r>
              <w:t>Degėsys</w:t>
            </w:r>
            <w:proofErr w:type="spellEnd"/>
            <w:r>
              <w:t xml:space="preserve">. </w:t>
            </w:r>
            <w:r w:rsidR="00F8484C">
              <w:t xml:space="preserve">Problemų sprendimas. Mokytis niekada nevėlu </w:t>
            </w:r>
            <w:proofErr w:type="spellStart"/>
            <w:r w:rsidR="00F8484C">
              <w:t>Nastovėk</w:t>
            </w:r>
            <w:proofErr w:type="spellEnd"/>
            <w:r w:rsidR="00F8484C">
              <w:t xml:space="preserve"> vietoje-judėk ir tu</w:t>
            </w:r>
          </w:p>
        </w:tc>
        <w:tc>
          <w:tcPr>
            <w:tcW w:w="1366" w:type="dxa"/>
          </w:tcPr>
          <w:p w:rsidR="00F8484C" w:rsidRDefault="00EC4CD2" w:rsidP="008D34D9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2284" w:type="dxa"/>
          </w:tcPr>
          <w:p w:rsidR="00F8484C" w:rsidRDefault="00F8484C" w:rsidP="008D34D9">
            <w:pPr>
              <w:pStyle w:val="Sraopastraipa"/>
              <w:ind w:left="0"/>
            </w:pPr>
          </w:p>
        </w:tc>
      </w:tr>
      <w:tr w:rsidR="00EC4CD2" w:rsidTr="00F8484C">
        <w:tc>
          <w:tcPr>
            <w:tcW w:w="522" w:type="dxa"/>
          </w:tcPr>
          <w:p w:rsidR="00EC4CD2" w:rsidRDefault="00EC4CD2" w:rsidP="008D34D9">
            <w:pPr>
              <w:pStyle w:val="Sraopastraipa"/>
              <w:ind w:left="0"/>
            </w:pPr>
            <w:r>
              <w:t xml:space="preserve">9. </w:t>
            </w:r>
          </w:p>
        </w:tc>
        <w:tc>
          <w:tcPr>
            <w:tcW w:w="4962" w:type="dxa"/>
          </w:tcPr>
          <w:p w:rsidR="00EC4CD2" w:rsidRDefault="00EC4CD2" w:rsidP="008D34D9">
            <w:pPr>
              <w:pStyle w:val="Sraopastraipa"/>
              <w:ind w:left="0"/>
            </w:pPr>
            <w:r>
              <w:t xml:space="preserve">Liutauras </w:t>
            </w:r>
            <w:proofErr w:type="spellStart"/>
            <w:r>
              <w:t>Degėsys</w:t>
            </w:r>
            <w:proofErr w:type="spellEnd"/>
            <w:r>
              <w:t xml:space="preserve"> .Mokymasis mokytis</w:t>
            </w:r>
          </w:p>
        </w:tc>
        <w:tc>
          <w:tcPr>
            <w:tcW w:w="1366" w:type="dxa"/>
          </w:tcPr>
          <w:p w:rsidR="00EC4CD2" w:rsidRDefault="00EC4CD2" w:rsidP="008D34D9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2284" w:type="dxa"/>
          </w:tcPr>
          <w:p w:rsidR="00EC4CD2" w:rsidRDefault="00EC4CD2" w:rsidP="008D34D9">
            <w:pPr>
              <w:pStyle w:val="Sraopastraipa"/>
              <w:ind w:left="0"/>
            </w:pPr>
          </w:p>
        </w:tc>
      </w:tr>
      <w:tr w:rsidR="00EC4CD2" w:rsidTr="00F8484C">
        <w:tc>
          <w:tcPr>
            <w:tcW w:w="522" w:type="dxa"/>
          </w:tcPr>
          <w:p w:rsidR="00EC4CD2" w:rsidRDefault="00EC4CD2" w:rsidP="008D34D9">
            <w:pPr>
              <w:pStyle w:val="Sraopastraipa"/>
              <w:ind w:left="0"/>
            </w:pPr>
            <w:r>
              <w:t>10</w:t>
            </w:r>
          </w:p>
        </w:tc>
        <w:tc>
          <w:tcPr>
            <w:tcW w:w="4962" w:type="dxa"/>
          </w:tcPr>
          <w:p w:rsidR="00EC4CD2" w:rsidRDefault="00EC4CD2" w:rsidP="008D34D9">
            <w:pPr>
              <w:pStyle w:val="Sraopastraipa"/>
              <w:ind w:left="0"/>
            </w:pPr>
            <w:r>
              <w:t xml:space="preserve">Vida </w:t>
            </w:r>
            <w:proofErr w:type="spellStart"/>
            <w:r>
              <w:t>Bekštienė</w:t>
            </w:r>
            <w:proofErr w:type="spellEnd"/>
            <w:r>
              <w:t>. Mokymosi visą gyvenimą memorandumas</w:t>
            </w:r>
          </w:p>
        </w:tc>
        <w:tc>
          <w:tcPr>
            <w:tcW w:w="1366" w:type="dxa"/>
          </w:tcPr>
          <w:p w:rsidR="00EC4CD2" w:rsidRDefault="00EC4CD2" w:rsidP="008D34D9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2284" w:type="dxa"/>
          </w:tcPr>
          <w:p w:rsidR="00EC4CD2" w:rsidRDefault="00EC4CD2" w:rsidP="008D34D9">
            <w:pPr>
              <w:pStyle w:val="Sraopastraipa"/>
              <w:ind w:left="0"/>
            </w:pPr>
          </w:p>
        </w:tc>
      </w:tr>
    </w:tbl>
    <w:p w:rsidR="00F8484C" w:rsidRDefault="00F8484C" w:rsidP="001A2F66"/>
    <w:sectPr w:rsidR="00F8484C" w:rsidSect="001A2F66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7048"/>
    <w:multiLevelType w:val="hybridMultilevel"/>
    <w:tmpl w:val="BF2A5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D34D9"/>
    <w:rsid w:val="001A2F66"/>
    <w:rsid w:val="008D34D9"/>
    <w:rsid w:val="008D5F19"/>
    <w:rsid w:val="00C731D4"/>
    <w:rsid w:val="00EC4CD2"/>
    <w:rsid w:val="00F06A44"/>
    <w:rsid w:val="00F8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1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34D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D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EC4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2014-01-20T06:58:00Z</dcterms:created>
  <dcterms:modified xsi:type="dcterms:W3CDTF">2014-01-20T07:46:00Z</dcterms:modified>
</cp:coreProperties>
</file>