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1A4A" w14:textId="77777777" w:rsidR="00762B29" w:rsidRDefault="00762B29" w:rsidP="00762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Kaišiadorių suaugusiųjų mokyklos pirminė situacijos analizė dėl ugdymo turinio atnaujinimo įgyvendinimo (UTA)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4813"/>
      </w:tblGrid>
      <w:tr w:rsidR="00380068" w14:paraId="73177B66" w14:textId="77777777" w:rsidTr="00762B2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5E86" w14:textId="77777777" w:rsidR="00762B29" w:rsidRDefault="0076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Stiprybės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2C1F" w14:textId="77777777" w:rsidR="00762B29" w:rsidRDefault="0076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Tobulintini veiklos aspektai</w:t>
            </w:r>
          </w:p>
        </w:tc>
      </w:tr>
      <w:tr w:rsidR="00380068" w14:paraId="7CA2172A" w14:textId="77777777" w:rsidTr="00762B2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E599" w14:textId="77777777" w:rsidR="00762B29" w:rsidRPr="00691505" w:rsidRDefault="00762B29" w:rsidP="008F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7605C" w14:textId="3A9C8EE5" w:rsidR="006D6F15" w:rsidRPr="00691505" w:rsidRDefault="005761AB" w:rsidP="008F3EA8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1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Optimalaus</w:t>
            </w:r>
            <w:r w:rsidR="00762B29" w:rsidRPr="00691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D6F15" w:rsidRPr="00691505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762B29" w:rsidRPr="00691505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762B29" w:rsidRPr="00691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formal</w:t>
            </w:r>
            <w:r w:rsidRPr="00691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iojo</w:t>
            </w:r>
            <w:r w:rsidR="00762B29" w:rsidRPr="00691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ir neformal</w:t>
            </w:r>
            <w:r w:rsidRPr="00691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iojo </w:t>
            </w:r>
            <w:r w:rsidR="00762B29" w:rsidRPr="00691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švietim</w:t>
            </w:r>
            <w:r w:rsidRPr="00691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 teikimas mokykloje</w:t>
            </w:r>
            <w:r w:rsidR="00380068" w:rsidRPr="00691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1CA60E01" w14:textId="41FE0E9E" w:rsidR="00762B29" w:rsidRPr="00691505" w:rsidRDefault="005761AB" w:rsidP="005761AB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1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</w:t>
            </w:r>
            <w:r w:rsidR="00762B29" w:rsidRPr="00691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usitar</w:t>
            </w:r>
            <w:r w:rsidRPr="00691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imas</w:t>
            </w:r>
            <w:r w:rsidR="00762B29" w:rsidRPr="00691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dėl pagrindinių</w:t>
            </w:r>
            <w:r w:rsidRPr="00691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mokyklos</w:t>
            </w:r>
            <w:r w:rsidR="00762B29" w:rsidRPr="00691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vertybių.</w:t>
            </w:r>
          </w:p>
          <w:p w14:paraId="2973F3A9" w14:textId="22AAB268" w:rsidR="00762B29" w:rsidRPr="00691505" w:rsidRDefault="00762B29" w:rsidP="008F3EA8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1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Mokykl</w:t>
            </w:r>
            <w:r w:rsidR="005761AB" w:rsidRPr="00691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os</w:t>
            </w:r>
            <w:r w:rsidRPr="00691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5761AB" w:rsidRPr="00691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atvirumas </w:t>
            </w:r>
            <w:r w:rsidRPr="00691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bendradarbia</w:t>
            </w:r>
            <w:r w:rsidR="00380068" w:rsidRPr="00691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uti,</w:t>
            </w:r>
            <w:r w:rsidRPr="00691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nauj</w:t>
            </w:r>
            <w:r w:rsidR="00380068" w:rsidRPr="00691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ų</w:t>
            </w:r>
            <w:r w:rsidRPr="00691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partner</w:t>
            </w:r>
            <w:r w:rsidR="00380068" w:rsidRPr="00691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ių paieška</w:t>
            </w:r>
            <w:r w:rsidRPr="00691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to prasm</w:t>
            </w:r>
            <w:r w:rsidR="005761AB" w:rsidRPr="00691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ės</w:t>
            </w:r>
            <w:r w:rsidRPr="00691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ir svarb</w:t>
            </w:r>
            <w:r w:rsidR="005761AB" w:rsidRPr="00691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os supratimas</w:t>
            </w:r>
          </w:p>
          <w:p w14:paraId="6057762E" w14:textId="77777777" w:rsidR="00762B29" w:rsidRPr="00691505" w:rsidRDefault="00762B29" w:rsidP="008F3EA8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1505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lt-LT"/>
              </w:rPr>
              <w:t>Individualus mokytojo požiūris į mokinį kaip asmenybę.</w:t>
            </w:r>
          </w:p>
          <w:p w14:paraId="165DB01C" w14:textId="71594CD9" w:rsidR="00762B29" w:rsidRPr="00691505" w:rsidRDefault="00762B29" w:rsidP="008F3EA8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1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Tinkama</w:t>
            </w:r>
            <w:r w:rsidR="005761AB" w:rsidRPr="00691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</w:t>
            </w:r>
            <w:r w:rsidRPr="00691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pasireng</w:t>
            </w:r>
            <w:r w:rsidR="005761AB" w:rsidRPr="00691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imas</w:t>
            </w:r>
            <w:r w:rsidRPr="00691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UTA įgyvendinimui.</w:t>
            </w:r>
          </w:p>
          <w:p w14:paraId="7DE5860A" w14:textId="77777777" w:rsidR="00762B29" w:rsidRPr="00691505" w:rsidRDefault="00762B29" w:rsidP="008F3EA8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1505">
              <w:rPr>
                <w:rFonts w:ascii="Times New Roman" w:eastAsia="Calibri" w:hAnsi="Times New Roman" w:cs="Times New Roman"/>
                <w:sz w:val="24"/>
                <w:szCs w:val="24"/>
              </w:rPr>
              <w:t>Mokytojų profesinis augimas, gerosios patirties sklaida.</w:t>
            </w:r>
          </w:p>
          <w:p w14:paraId="5ED96C31" w14:textId="323058E4" w:rsidR="00762B29" w:rsidRPr="00691505" w:rsidRDefault="00DF374F" w:rsidP="005761AB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1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</w:t>
            </w:r>
            <w:r w:rsidR="005761AB" w:rsidRPr="00691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nformacijos apie  UTA įgyvendinimą mokykloje skelbimas </w:t>
            </w:r>
            <w:r w:rsidR="00762B29" w:rsidRPr="00691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61AB" w:rsidRPr="00691505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762B29" w:rsidRPr="00691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okyklos interneto svetainėje</w:t>
            </w:r>
            <w:r w:rsidR="005761AB" w:rsidRPr="00691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85FE" w14:textId="77777777" w:rsidR="00762B29" w:rsidRPr="00691505" w:rsidRDefault="00762B29" w:rsidP="008F3EA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FA644" w14:textId="3E90246C" w:rsidR="001C02C2" w:rsidRPr="00691505" w:rsidRDefault="001C02C2" w:rsidP="008F3EA8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505">
              <w:rPr>
                <w:rFonts w:ascii="Times New Roman" w:hAnsi="Times New Roman" w:cs="Times New Roman"/>
                <w:bCs/>
                <w:sz w:val="24"/>
                <w:szCs w:val="24"/>
              </w:rPr>
              <w:t>Mokytojų motyvacija ir</w:t>
            </w:r>
            <w:r w:rsidR="005761AB" w:rsidRPr="00691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aktyvaus dalyvavimo </w:t>
            </w:r>
            <w:r w:rsidRPr="00691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įgalinimas atnaujintų BP analizės procese.</w:t>
            </w:r>
          </w:p>
          <w:p w14:paraId="78B5251A" w14:textId="0C24E1F9" w:rsidR="00762B29" w:rsidRPr="00691505" w:rsidRDefault="005761AB" w:rsidP="005761AB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505">
              <w:rPr>
                <w:rFonts w:ascii="Times New Roman" w:hAnsi="Times New Roman" w:cs="Times New Roman"/>
                <w:bCs/>
                <w:sz w:val="24"/>
                <w:szCs w:val="24"/>
              </w:rPr>
              <w:t>Išteklių UTA įgyvendinimui p</w:t>
            </w:r>
            <w:r w:rsidR="00762B29" w:rsidRPr="00691505">
              <w:rPr>
                <w:rFonts w:ascii="Times New Roman" w:hAnsi="Times New Roman" w:cs="Times New Roman"/>
                <w:bCs/>
                <w:sz w:val="24"/>
                <w:szCs w:val="24"/>
              </w:rPr>
              <w:t>lan</w:t>
            </w:r>
            <w:r w:rsidR="00A350E3" w:rsidRPr="00691505">
              <w:rPr>
                <w:rFonts w:ascii="Times New Roman" w:hAnsi="Times New Roman" w:cs="Times New Roman"/>
                <w:bCs/>
                <w:sz w:val="24"/>
                <w:szCs w:val="24"/>
              </w:rPr>
              <w:t>avimas</w:t>
            </w:r>
            <w:r w:rsidR="00762B29" w:rsidRPr="00691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kaup</w:t>
            </w:r>
            <w:r w:rsidR="00A350E3" w:rsidRPr="00691505">
              <w:rPr>
                <w:rFonts w:ascii="Times New Roman" w:hAnsi="Times New Roman" w:cs="Times New Roman"/>
                <w:bCs/>
                <w:sz w:val="24"/>
                <w:szCs w:val="24"/>
              </w:rPr>
              <w:t>imas</w:t>
            </w:r>
            <w:r w:rsidRPr="006915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350E3" w:rsidRPr="00691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62B29" w:rsidRPr="00691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5CBB64D" w14:textId="77777777" w:rsidR="00762B29" w:rsidRPr="00691505" w:rsidRDefault="00762B29" w:rsidP="008F3EA8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05">
              <w:rPr>
                <w:rFonts w:ascii="Times New Roman" w:hAnsi="Times New Roman" w:cs="Times New Roman"/>
                <w:sz w:val="24"/>
                <w:szCs w:val="24"/>
              </w:rPr>
              <w:t>Dalykinių ir bendrųjų kompetencijų ugdymas pamokose: tikslų pateikimas, dermė su pamokos uždaviniu ir veiklos organizavimu.</w:t>
            </w:r>
          </w:p>
          <w:p w14:paraId="431D595A" w14:textId="12259B46" w:rsidR="00762B29" w:rsidRPr="00691505" w:rsidRDefault="00762B29" w:rsidP="008F3EA8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Vertinimo ir įsivertinimo įrankių panaudojimas</w:t>
            </w:r>
            <w:r w:rsidR="00BF5466" w:rsidRPr="00691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57F9A012" w14:textId="77777777" w:rsidR="00762B29" w:rsidRPr="00691505" w:rsidRDefault="00762B29" w:rsidP="008F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EAC3B" w14:textId="77777777" w:rsidR="00762B29" w:rsidRPr="00691505" w:rsidRDefault="00762B29" w:rsidP="008F3E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068" w14:paraId="447B4219" w14:textId="77777777" w:rsidTr="00762B2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AE40" w14:textId="77777777" w:rsidR="00762B29" w:rsidRPr="00691505" w:rsidRDefault="00762B29" w:rsidP="008F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05">
              <w:rPr>
                <w:rFonts w:ascii="Times New Roman" w:hAnsi="Times New Roman" w:cs="Times New Roman"/>
                <w:sz w:val="24"/>
                <w:szCs w:val="24"/>
              </w:rPr>
              <w:t>Galimybės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C129" w14:textId="77777777" w:rsidR="00762B29" w:rsidRPr="00691505" w:rsidRDefault="00762B29" w:rsidP="008F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05">
              <w:rPr>
                <w:rFonts w:ascii="Times New Roman" w:hAnsi="Times New Roman" w:cs="Times New Roman"/>
                <w:sz w:val="24"/>
                <w:szCs w:val="24"/>
              </w:rPr>
              <w:t xml:space="preserve">Grėsmės </w:t>
            </w:r>
          </w:p>
        </w:tc>
      </w:tr>
      <w:tr w:rsidR="00380068" w14:paraId="06AA2C87" w14:textId="77777777" w:rsidTr="00762B2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8AD4" w14:textId="77777777" w:rsidR="00762B29" w:rsidRPr="00691505" w:rsidRDefault="00762B29" w:rsidP="008F3EA8">
            <w:pPr>
              <w:pStyle w:val="Sraopastraipa"/>
              <w:ind w:left="7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1C75F" w14:textId="2322C275" w:rsidR="00762B29" w:rsidRPr="00691505" w:rsidRDefault="004373B6" w:rsidP="008F3EA8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505">
              <w:rPr>
                <w:rFonts w:ascii="Times New Roman" w:hAnsi="Times New Roman" w:cs="Times New Roman"/>
                <w:bCs/>
                <w:sz w:val="24"/>
                <w:szCs w:val="24"/>
              </w:rPr>
              <w:t>Metodinių</w:t>
            </w:r>
            <w:r w:rsidR="00BF5466" w:rsidRPr="00691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1505">
              <w:rPr>
                <w:rFonts w:ascii="Times New Roman" w:hAnsi="Times New Roman" w:cs="Times New Roman"/>
                <w:bCs/>
                <w:sz w:val="24"/>
                <w:szCs w:val="24"/>
              </w:rPr>
              <w:t>grupių</w:t>
            </w:r>
            <w:r w:rsidR="00BF5466" w:rsidRPr="00691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narių</w:t>
            </w:r>
            <w:r w:rsidRPr="00691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susiskirstymas į grupe</w:t>
            </w:r>
            <w:r w:rsidR="00BF5466" w:rsidRPr="00691505">
              <w:rPr>
                <w:rFonts w:ascii="Times New Roman" w:hAnsi="Times New Roman" w:cs="Times New Roman"/>
                <w:bCs/>
                <w:sz w:val="24"/>
                <w:szCs w:val="24"/>
              </w:rPr>
              <w:t>les</w:t>
            </w:r>
            <w:r w:rsidRPr="00691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pagal dalykus</w:t>
            </w:r>
            <w:r w:rsidR="00380068" w:rsidRPr="00691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62B29" w:rsidRPr="00691505">
              <w:rPr>
                <w:rFonts w:ascii="Times New Roman" w:hAnsi="Times New Roman" w:cs="Times New Roman"/>
                <w:bCs/>
                <w:sz w:val="24"/>
                <w:szCs w:val="24"/>
              </w:rPr>
              <w:t>įgyvendinant UTA.</w:t>
            </w:r>
          </w:p>
          <w:p w14:paraId="0D1A77FC" w14:textId="078ABF20" w:rsidR="00762B29" w:rsidRPr="00691505" w:rsidRDefault="00762B29" w:rsidP="008F3EA8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Mokytojų dalyvavimas NŠA, ŠMSM ir Kaišiadorių švietimo centro organizuojamuose renginiuose </w:t>
            </w:r>
            <w:r w:rsidR="006D6F15" w:rsidRPr="00691505">
              <w:rPr>
                <w:rFonts w:ascii="Times New Roman" w:hAnsi="Times New Roman" w:cs="Times New Roman"/>
                <w:bCs/>
                <w:sz w:val="24"/>
                <w:szCs w:val="24"/>
              </w:rPr>
              <w:t>UTA klausimais</w:t>
            </w:r>
            <w:r w:rsidR="005761AB" w:rsidRPr="00691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1505">
              <w:rPr>
                <w:rFonts w:ascii="Times New Roman" w:hAnsi="Times New Roman" w:cs="Times New Roman"/>
                <w:bCs/>
                <w:sz w:val="24"/>
                <w:szCs w:val="24"/>
              </w:rPr>
              <w:t>(kvalifikacij</w:t>
            </w:r>
            <w:r w:rsidR="00BF5466" w:rsidRPr="00691505">
              <w:rPr>
                <w:rFonts w:ascii="Times New Roman" w:hAnsi="Times New Roman" w:cs="Times New Roman"/>
                <w:bCs/>
                <w:sz w:val="24"/>
                <w:szCs w:val="24"/>
              </w:rPr>
              <w:t>os kėlimas</w:t>
            </w:r>
            <w:r w:rsidRPr="00691505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14:paraId="14A15985" w14:textId="77777777" w:rsidR="00762B29" w:rsidRPr="00691505" w:rsidRDefault="00762B29" w:rsidP="008F3EA8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05">
              <w:rPr>
                <w:rFonts w:ascii="Times New Roman" w:hAnsi="Times New Roman" w:cs="Times New Roman"/>
                <w:sz w:val="24"/>
                <w:szCs w:val="24"/>
              </w:rPr>
              <w:t>Kolegialaus grįžtamojo ryšio mokymai visai mokyklos komandai.</w:t>
            </w:r>
          </w:p>
          <w:p w14:paraId="0CF40F99" w14:textId="77777777" w:rsidR="00762B29" w:rsidRPr="00691505" w:rsidRDefault="00762B29" w:rsidP="008F3EA8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Naujų mokymo(</w:t>
            </w:r>
            <w:proofErr w:type="spellStart"/>
            <w:r w:rsidRPr="00691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si</w:t>
            </w:r>
            <w:proofErr w:type="spellEnd"/>
            <w:r w:rsidRPr="00691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) formų, metodų diegimas  ir taikymas ugdomajame procese.  </w:t>
            </w:r>
          </w:p>
          <w:p w14:paraId="55396B64" w14:textId="7E5AB1D9" w:rsidR="00422466" w:rsidRPr="00691505" w:rsidRDefault="00762B29" w:rsidP="008F3EA8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05">
              <w:rPr>
                <w:rFonts w:ascii="Times New Roman" w:hAnsi="Times New Roman" w:cs="Times New Roman"/>
                <w:sz w:val="24"/>
                <w:szCs w:val="24"/>
              </w:rPr>
              <w:t>Pilotinių mokyklų</w:t>
            </w:r>
            <w:r w:rsidR="00422466" w:rsidRPr="00691505">
              <w:rPr>
                <w:rFonts w:ascii="Times New Roman" w:hAnsi="Times New Roman" w:cs="Times New Roman"/>
                <w:sz w:val="24"/>
                <w:szCs w:val="24"/>
              </w:rPr>
              <w:t xml:space="preserve"> patirties</w:t>
            </w:r>
            <w:r w:rsidRPr="00691505">
              <w:rPr>
                <w:rFonts w:ascii="Times New Roman" w:hAnsi="Times New Roman" w:cs="Times New Roman"/>
                <w:sz w:val="24"/>
                <w:szCs w:val="24"/>
              </w:rPr>
              <w:t xml:space="preserve"> analizavimas </w:t>
            </w:r>
            <w:r w:rsidR="00422466" w:rsidRPr="00691505">
              <w:rPr>
                <w:rFonts w:ascii="Times New Roman" w:hAnsi="Times New Roman" w:cs="Times New Roman"/>
                <w:sz w:val="24"/>
                <w:szCs w:val="24"/>
              </w:rPr>
              <w:t>įgyvendinant UTA.</w:t>
            </w:r>
          </w:p>
          <w:p w14:paraId="4C151B12" w14:textId="06E2B8D2" w:rsidR="00762B29" w:rsidRPr="00691505" w:rsidRDefault="00762B29" w:rsidP="008F3EA8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05">
              <w:rPr>
                <w:rFonts w:ascii="Times New Roman" w:hAnsi="Times New Roman" w:cs="Times New Roman"/>
                <w:sz w:val="24"/>
                <w:szCs w:val="24"/>
              </w:rPr>
              <w:t>Bendradarbiavim</w:t>
            </w:r>
            <w:r w:rsidR="00422466" w:rsidRPr="00691505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691505">
              <w:rPr>
                <w:rFonts w:ascii="Times New Roman" w:hAnsi="Times New Roman" w:cs="Times New Roman"/>
                <w:sz w:val="24"/>
                <w:szCs w:val="24"/>
              </w:rPr>
              <w:t xml:space="preserve"> su kitomis rajono ir respublikos mokyklomis UTA klausimais.</w:t>
            </w:r>
          </w:p>
          <w:p w14:paraId="60BC58AE" w14:textId="77777777" w:rsidR="00762B29" w:rsidRPr="00691505" w:rsidRDefault="00762B29" w:rsidP="008F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2EE91" w14:textId="425234DB" w:rsidR="00762B29" w:rsidRPr="00691505" w:rsidRDefault="00762B29" w:rsidP="008F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04F8" w14:textId="77777777" w:rsidR="00762B29" w:rsidRPr="00691505" w:rsidRDefault="00762B29" w:rsidP="008F3EA8">
            <w:pPr>
              <w:ind w:lef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0A69B" w14:textId="111801CB" w:rsidR="00762B29" w:rsidRPr="00691505" w:rsidRDefault="005761AB" w:rsidP="008F3EA8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Reikiamos bazės neturėjimas </w:t>
            </w:r>
            <w:r w:rsidR="00473A9C" w:rsidRPr="00691505">
              <w:rPr>
                <w:rFonts w:ascii="Times New Roman" w:eastAsia="Calibri" w:hAnsi="Times New Roman" w:cs="Times New Roman"/>
                <w:sz w:val="24"/>
                <w:szCs w:val="24"/>
              </w:rPr>
              <w:t>Pravieniškių skyriuose</w:t>
            </w:r>
            <w:r w:rsidRPr="00691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(kabinetų </w:t>
            </w:r>
            <w:r w:rsidR="00473A9C" w:rsidRPr="00691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62B29" w:rsidRPr="00691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3A9C" w:rsidRPr="00691505">
              <w:rPr>
                <w:rFonts w:ascii="Times New Roman" w:eastAsia="Calibri" w:hAnsi="Times New Roman" w:cs="Times New Roman"/>
                <w:sz w:val="24"/>
                <w:szCs w:val="24"/>
              </w:rPr>
              <w:t>trūk</w:t>
            </w:r>
            <w:r w:rsidRPr="00691505">
              <w:rPr>
                <w:rFonts w:ascii="Times New Roman" w:eastAsia="Calibri" w:hAnsi="Times New Roman" w:cs="Times New Roman"/>
                <w:sz w:val="24"/>
                <w:szCs w:val="24"/>
              </w:rPr>
              <w:t>umas</w:t>
            </w:r>
            <w:r w:rsidR="00762B29" w:rsidRPr="00691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D6F15" w:rsidRPr="00691505">
              <w:rPr>
                <w:rFonts w:ascii="Times New Roman" w:eastAsia="Calibri" w:hAnsi="Times New Roman" w:cs="Times New Roman"/>
                <w:sz w:val="24"/>
                <w:szCs w:val="24"/>
              </w:rPr>
              <w:t>negal</w:t>
            </w:r>
            <w:r w:rsidRPr="00691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ėjimas </w:t>
            </w:r>
            <w:r w:rsidR="006D6F15" w:rsidRPr="00691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62B29" w:rsidRPr="00691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pritaikyti </w:t>
            </w:r>
            <w:r w:rsidR="00473A9C" w:rsidRPr="00691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IT </w:t>
            </w:r>
            <w:r w:rsidR="00762B29" w:rsidRPr="00691505">
              <w:rPr>
                <w:rFonts w:ascii="Times New Roman" w:eastAsia="Calibri" w:hAnsi="Times New Roman" w:cs="Times New Roman"/>
                <w:sz w:val="24"/>
                <w:szCs w:val="24"/>
              </w:rPr>
              <w:t>naujovių</w:t>
            </w:r>
            <w:r w:rsidRPr="0069150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6D6F15" w:rsidRPr="006915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EF0BF29" w14:textId="773F81BB" w:rsidR="00762B29" w:rsidRPr="00691505" w:rsidRDefault="006D6F15" w:rsidP="008F3EA8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505"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473A9C" w:rsidRPr="00691505">
              <w:rPr>
                <w:rFonts w:ascii="Times New Roman" w:hAnsi="Times New Roman" w:cs="Times New Roman"/>
                <w:bCs/>
                <w:sz w:val="24"/>
                <w:szCs w:val="24"/>
              </w:rPr>
              <w:t>olegialaus</w:t>
            </w:r>
            <w:r w:rsidR="00762B29" w:rsidRPr="00691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bendradarbiavimo</w:t>
            </w:r>
            <w:r w:rsidR="008A7F0B" w:rsidRPr="00691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tarp kolegų</w:t>
            </w:r>
            <w:r w:rsidRPr="00691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trūkumas. </w:t>
            </w:r>
          </w:p>
          <w:p w14:paraId="14E24A22" w14:textId="026913A1" w:rsidR="00762B29" w:rsidRPr="00691505" w:rsidRDefault="00380068" w:rsidP="008F3EA8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1505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762B29" w:rsidRPr="00691505">
              <w:rPr>
                <w:rFonts w:ascii="Times New Roman" w:eastAsia="Calibri" w:hAnsi="Times New Roman" w:cs="Times New Roman"/>
                <w:sz w:val="24"/>
                <w:szCs w:val="24"/>
              </w:rPr>
              <w:t>okini</w:t>
            </w:r>
            <w:r w:rsidRPr="00691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ų </w:t>
            </w:r>
            <w:r w:rsidR="00762B29" w:rsidRPr="00691505">
              <w:rPr>
                <w:rFonts w:ascii="Times New Roman" w:eastAsia="Calibri" w:hAnsi="Times New Roman" w:cs="Times New Roman"/>
                <w:sz w:val="24"/>
                <w:szCs w:val="24"/>
              </w:rPr>
              <w:t>netur</w:t>
            </w:r>
            <w:r w:rsidRPr="00691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ėjimas </w:t>
            </w:r>
            <w:r w:rsidR="00762B29" w:rsidRPr="00691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galimyb</w:t>
            </w:r>
            <w:r w:rsidR="008A7F0B" w:rsidRPr="00691505">
              <w:rPr>
                <w:rFonts w:ascii="Times New Roman" w:eastAsia="Calibri" w:hAnsi="Times New Roman" w:cs="Times New Roman"/>
                <w:sz w:val="24"/>
                <w:szCs w:val="24"/>
              </w:rPr>
              <w:t>ės</w:t>
            </w:r>
            <w:r w:rsidR="00762B29" w:rsidRPr="00691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prieiti prie in</w:t>
            </w:r>
            <w:r w:rsidR="008A7F0B" w:rsidRPr="00691505">
              <w:rPr>
                <w:rFonts w:ascii="Times New Roman" w:eastAsia="Calibri" w:hAnsi="Times New Roman" w:cs="Times New Roman"/>
                <w:sz w:val="24"/>
                <w:szCs w:val="24"/>
              </w:rPr>
              <w:t>terneto, menkas grožinės ir mokslinės literatūros knygų fondas</w:t>
            </w:r>
            <w:r w:rsidRPr="00691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Pravieniškių skyriuose</w:t>
            </w:r>
            <w:r w:rsidR="008A7F0B" w:rsidRPr="006915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842C3B5" w14:textId="70D2E013" w:rsidR="00762B29" w:rsidRPr="00691505" w:rsidRDefault="001C02C2" w:rsidP="008F3EA8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91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</w:t>
            </w:r>
            <w:r w:rsidR="00762B29" w:rsidRPr="00691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eefektyvus</w:t>
            </w:r>
            <w:r w:rsidR="00473A9C" w:rsidRPr="00691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mokyklos</w:t>
            </w:r>
            <w:r w:rsidR="00762B29" w:rsidRPr="00691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bendradarbiavimas su </w:t>
            </w:r>
            <w:r w:rsidR="00473A9C" w:rsidRPr="006915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Pravieniškių skyrių </w:t>
            </w:r>
            <w:r w:rsidR="006D6F15" w:rsidRPr="00691505">
              <w:rPr>
                <w:rFonts w:ascii="Times New Roman" w:eastAsia="Calibri" w:hAnsi="Times New Roman" w:cs="Times New Roman"/>
                <w:sz w:val="24"/>
                <w:szCs w:val="24"/>
              </w:rPr>
              <w:t>bibliotekomis.</w:t>
            </w:r>
          </w:p>
          <w:p w14:paraId="445AC9ED" w14:textId="76525701" w:rsidR="00762B29" w:rsidRPr="00691505" w:rsidRDefault="00762B29" w:rsidP="008F3EA8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Bendradarbiavimo su </w:t>
            </w:r>
            <w:r w:rsidR="001C02C2" w:rsidRPr="00691505">
              <w:rPr>
                <w:rFonts w:ascii="Times New Roman" w:eastAsia="Calibri" w:hAnsi="Times New Roman" w:cs="Times New Roman"/>
                <w:sz w:val="24"/>
                <w:szCs w:val="24"/>
              </w:rPr>
              <w:t>resocializacijos specialistais</w:t>
            </w:r>
            <w:r w:rsidRPr="00691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stoka</w:t>
            </w:r>
            <w:r w:rsidR="006D6F15" w:rsidRPr="00691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Pravieniškių skyriuose. </w:t>
            </w:r>
          </w:p>
          <w:p w14:paraId="6A015466" w14:textId="77777777" w:rsidR="00762B29" w:rsidRPr="00691505" w:rsidRDefault="00762B29" w:rsidP="008F3EA8">
            <w:pPr>
              <w:ind w:left="7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FBBF3" w14:textId="77777777" w:rsidR="00762B29" w:rsidRPr="00691505" w:rsidRDefault="00762B29" w:rsidP="008F3EA8">
            <w:pPr>
              <w:pStyle w:val="Sraopastraipa"/>
              <w:ind w:left="1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7AE2F3" w14:textId="77777777" w:rsidR="00762B29" w:rsidRDefault="00762B29" w:rsidP="00762B29">
      <w:pPr>
        <w:rPr>
          <w:rFonts w:ascii="Times New Roman" w:hAnsi="Times New Roman" w:cs="Times New Roman"/>
          <w:sz w:val="24"/>
          <w:szCs w:val="24"/>
        </w:rPr>
      </w:pPr>
    </w:p>
    <w:p w14:paraId="0A616F0E" w14:textId="5EEBC726" w:rsidR="00531045" w:rsidRDefault="00531045"/>
    <w:sectPr w:rsidR="0053104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019F3"/>
    <w:multiLevelType w:val="hybridMultilevel"/>
    <w:tmpl w:val="198EBA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36C65"/>
    <w:multiLevelType w:val="hybridMultilevel"/>
    <w:tmpl w:val="02A030E4"/>
    <w:lvl w:ilvl="0" w:tplc="F4A02182">
      <w:start w:val="1"/>
      <w:numFmt w:val="decimal"/>
      <w:lvlText w:val="%1."/>
      <w:lvlJc w:val="left"/>
      <w:pPr>
        <w:ind w:left="783" w:hanging="360"/>
      </w:pPr>
    </w:lvl>
    <w:lvl w:ilvl="1" w:tplc="04270019">
      <w:start w:val="1"/>
      <w:numFmt w:val="lowerLetter"/>
      <w:lvlText w:val="%2."/>
      <w:lvlJc w:val="left"/>
      <w:pPr>
        <w:ind w:left="1503" w:hanging="360"/>
      </w:pPr>
    </w:lvl>
    <w:lvl w:ilvl="2" w:tplc="0427001B">
      <w:start w:val="1"/>
      <w:numFmt w:val="lowerRoman"/>
      <w:lvlText w:val="%3."/>
      <w:lvlJc w:val="right"/>
      <w:pPr>
        <w:ind w:left="2223" w:hanging="180"/>
      </w:pPr>
    </w:lvl>
    <w:lvl w:ilvl="3" w:tplc="0427000F">
      <w:start w:val="1"/>
      <w:numFmt w:val="decimal"/>
      <w:lvlText w:val="%4."/>
      <w:lvlJc w:val="left"/>
      <w:pPr>
        <w:ind w:left="2943" w:hanging="360"/>
      </w:pPr>
    </w:lvl>
    <w:lvl w:ilvl="4" w:tplc="04270019">
      <w:start w:val="1"/>
      <w:numFmt w:val="lowerLetter"/>
      <w:lvlText w:val="%5."/>
      <w:lvlJc w:val="left"/>
      <w:pPr>
        <w:ind w:left="3663" w:hanging="360"/>
      </w:pPr>
    </w:lvl>
    <w:lvl w:ilvl="5" w:tplc="0427001B">
      <w:start w:val="1"/>
      <w:numFmt w:val="lowerRoman"/>
      <w:lvlText w:val="%6."/>
      <w:lvlJc w:val="right"/>
      <w:pPr>
        <w:ind w:left="4383" w:hanging="180"/>
      </w:pPr>
    </w:lvl>
    <w:lvl w:ilvl="6" w:tplc="0427000F">
      <w:start w:val="1"/>
      <w:numFmt w:val="decimal"/>
      <w:lvlText w:val="%7."/>
      <w:lvlJc w:val="left"/>
      <w:pPr>
        <w:ind w:left="5103" w:hanging="360"/>
      </w:pPr>
    </w:lvl>
    <w:lvl w:ilvl="7" w:tplc="04270019">
      <w:start w:val="1"/>
      <w:numFmt w:val="lowerLetter"/>
      <w:lvlText w:val="%8."/>
      <w:lvlJc w:val="left"/>
      <w:pPr>
        <w:ind w:left="5823" w:hanging="360"/>
      </w:pPr>
    </w:lvl>
    <w:lvl w:ilvl="8" w:tplc="0427001B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5F6439F9"/>
    <w:multiLevelType w:val="hybridMultilevel"/>
    <w:tmpl w:val="91CA82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065A7"/>
    <w:multiLevelType w:val="hybridMultilevel"/>
    <w:tmpl w:val="57140EFC"/>
    <w:lvl w:ilvl="0" w:tplc="3C945632">
      <w:start w:val="1"/>
      <w:numFmt w:val="decimal"/>
      <w:lvlText w:val="%1."/>
      <w:lvlJc w:val="left"/>
      <w:pPr>
        <w:ind w:left="783" w:hanging="360"/>
      </w:pPr>
      <w:rPr>
        <w:strike w:val="0"/>
      </w:rPr>
    </w:lvl>
    <w:lvl w:ilvl="1" w:tplc="04270019">
      <w:start w:val="1"/>
      <w:numFmt w:val="lowerLetter"/>
      <w:lvlText w:val="%2."/>
      <w:lvlJc w:val="left"/>
      <w:pPr>
        <w:ind w:left="1503" w:hanging="360"/>
      </w:pPr>
    </w:lvl>
    <w:lvl w:ilvl="2" w:tplc="0427001B">
      <w:start w:val="1"/>
      <w:numFmt w:val="lowerRoman"/>
      <w:lvlText w:val="%3."/>
      <w:lvlJc w:val="right"/>
      <w:pPr>
        <w:ind w:left="2223" w:hanging="180"/>
      </w:pPr>
    </w:lvl>
    <w:lvl w:ilvl="3" w:tplc="0427000F">
      <w:start w:val="1"/>
      <w:numFmt w:val="decimal"/>
      <w:lvlText w:val="%4."/>
      <w:lvlJc w:val="left"/>
      <w:pPr>
        <w:ind w:left="2943" w:hanging="360"/>
      </w:pPr>
    </w:lvl>
    <w:lvl w:ilvl="4" w:tplc="04270019">
      <w:start w:val="1"/>
      <w:numFmt w:val="lowerLetter"/>
      <w:lvlText w:val="%5."/>
      <w:lvlJc w:val="left"/>
      <w:pPr>
        <w:ind w:left="3663" w:hanging="360"/>
      </w:pPr>
    </w:lvl>
    <w:lvl w:ilvl="5" w:tplc="0427001B">
      <w:start w:val="1"/>
      <w:numFmt w:val="lowerRoman"/>
      <w:lvlText w:val="%6."/>
      <w:lvlJc w:val="right"/>
      <w:pPr>
        <w:ind w:left="4383" w:hanging="180"/>
      </w:pPr>
    </w:lvl>
    <w:lvl w:ilvl="6" w:tplc="0427000F">
      <w:start w:val="1"/>
      <w:numFmt w:val="decimal"/>
      <w:lvlText w:val="%7."/>
      <w:lvlJc w:val="left"/>
      <w:pPr>
        <w:ind w:left="5103" w:hanging="360"/>
      </w:pPr>
    </w:lvl>
    <w:lvl w:ilvl="7" w:tplc="04270019">
      <w:start w:val="1"/>
      <w:numFmt w:val="lowerLetter"/>
      <w:lvlText w:val="%8."/>
      <w:lvlJc w:val="left"/>
      <w:pPr>
        <w:ind w:left="5823" w:hanging="360"/>
      </w:pPr>
    </w:lvl>
    <w:lvl w:ilvl="8" w:tplc="0427001B">
      <w:start w:val="1"/>
      <w:numFmt w:val="lowerRoman"/>
      <w:lvlText w:val="%9."/>
      <w:lvlJc w:val="right"/>
      <w:pPr>
        <w:ind w:left="6543" w:hanging="180"/>
      </w:pPr>
    </w:lvl>
  </w:abstractNum>
  <w:num w:numId="1" w16cid:durableId="10900088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5686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84266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2512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B29"/>
    <w:rsid w:val="000F0E75"/>
    <w:rsid w:val="00152CE1"/>
    <w:rsid w:val="001C02C2"/>
    <w:rsid w:val="00380068"/>
    <w:rsid w:val="003F6982"/>
    <w:rsid w:val="00422466"/>
    <w:rsid w:val="004373B6"/>
    <w:rsid w:val="00473A9C"/>
    <w:rsid w:val="004759F3"/>
    <w:rsid w:val="00507E31"/>
    <w:rsid w:val="00520E63"/>
    <w:rsid w:val="00522098"/>
    <w:rsid w:val="00531045"/>
    <w:rsid w:val="00541106"/>
    <w:rsid w:val="005761AB"/>
    <w:rsid w:val="005A5A19"/>
    <w:rsid w:val="00691505"/>
    <w:rsid w:val="006D6F15"/>
    <w:rsid w:val="00762B29"/>
    <w:rsid w:val="008A7F0B"/>
    <w:rsid w:val="008F3EA8"/>
    <w:rsid w:val="008F6C78"/>
    <w:rsid w:val="009C0052"/>
    <w:rsid w:val="00A350E3"/>
    <w:rsid w:val="00BF5466"/>
    <w:rsid w:val="00DF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13B9"/>
  <w15:docId w15:val="{89364454-F356-469F-9346-17A272B4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62B2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62B2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62B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1205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Informacines kab</dc:creator>
  <cp:lastModifiedBy>Ignas Raudeliunas</cp:lastModifiedBy>
  <cp:revision>2</cp:revision>
  <dcterms:created xsi:type="dcterms:W3CDTF">2023-02-28T06:12:00Z</dcterms:created>
  <dcterms:modified xsi:type="dcterms:W3CDTF">2023-02-28T06:12:00Z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e57562019324006308feab9888aacec5505aff7a1e4b897bab7020d7a2f15b28</vt:lpwstr>
  </property>
</Properties>
</file>