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6" w:rsidRDefault="00034F56" w:rsidP="00034F5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Pravieniškių skyrių vedėjo Rimanto </w:t>
      </w:r>
      <w:proofErr w:type="spellStart"/>
      <w:r>
        <w:rPr>
          <w:rFonts w:ascii="Times New Roman" w:eastAsia="Times New Roman" w:hAnsi="Times New Roman"/>
          <w:b/>
          <w:sz w:val="24"/>
        </w:rPr>
        <w:t>Rušo</w:t>
      </w:r>
      <w:proofErr w:type="spellEnd"/>
    </w:p>
    <w:p w:rsidR="00034F56" w:rsidRDefault="00034F56" w:rsidP="00034F5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vadybinės funkcijos </w:t>
      </w:r>
    </w:p>
    <w:p w:rsidR="00034F56" w:rsidRDefault="00034F56" w:rsidP="00034F56">
      <w:pPr>
        <w:spacing w:line="276" w:lineRule="exact"/>
        <w:rPr>
          <w:rFonts w:ascii="Times New Roman" w:eastAsia="Times New Roman" w:hAnsi="Times New Roman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ugdymo planų, bendrųjų programų vykdymą.</w:t>
      </w:r>
    </w:p>
    <w:p w:rsidR="00034F56" w:rsidRDefault="00034F56" w:rsidP="00034F5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Teikia pagalbą kuruojantiems pedagogams įgyvendinant mokyklos veiklą reglamentuojančius dokumentus.</w:t>
      </w:r>
    </w:p>
    <w:p w:rsidR="00034F56" w:rsidRDefault="00034F56" w:rsidP="00034F5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Skatina kuruojamus pedagogus tobulinti kvalifikaciją, dalykiškai bendradarbiauti ir atestuotis; pagal kuruojamus dalykus ruošia dokumentus mokytojų atestacijai.</w:t>
      </w:r>
    </w:p>
    <w:p w:rsidR="00034F56" w:rsidRDefault="00034F56" w:rsidP="00034F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Stebi ugdymo procesą ir vertina ugdymo rezultatus Pravieniškių skyriuose.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Vykdo Pravieniškių skyrių elektroninio dienyno kontrolę.</w:t>
      </w:r>
    </w:p>
    <w:p w:rsidR="00034F56" w:rsidRDefault="00034F56" w:rsidP="00034F5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Organizuoja ir vykdo mokinių mokymosi krūvio, kontrolinių darbų </w:t>
      </w:r>
      <w:proofErr w:type="spellStart"/>
      <w:r>
        <w:rPr>
          <w:rFonts w:ascii="Times New Roman" w:eastAsia="Times New Roman" w:hAnsi="Times New Roman"/>
          <w:sz w:val="24"/>
        </w:rPr>
        <w:t>stebėseną</w:t>
      </w:r>
      <w:proofErr w:type="spellEnd"/>
      <w:r>
        <w:rPr>
          <w:rFonts w:ascii="Times New Roman" w:eastAsia="Times New Roman" w:hAnsi="Times New Roman"/>
          <w:sz w:val="24"/>
        </w:rPr>
        <w:t xml:space="preserve"> ir kontrolę kuruojamose klasėse.</w:t>
      </w:r>
    </w:p>
    <w:p w:rsidR="00034F56" w:rsidRDefault="00034F56" w:rsidP="00034F5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Analizuoja ugdymo procesą (ugdymo planų, Bendrųjų programų vykdymą, pedagoginio praktinio darbo bei jų rezultatų tyrimą, mokinių žinių ir gebėjimų lygį) visų dalykų pamokose.</w:t>
      </w:r>
    </w:p>
    <w:p w:rsidR="00034F56" w:rsidRDefault="00034F56" w:rsidP="00034F5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Atsakingas už  į sistemą KELTAS teisingos informacijos perdavimą.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ir vykdo Pravieniškių skyrių klasių komplektavimą, mokinių priėmimą ir mokinių asmens bylų tvarkymą.</w:t>
      </w:r>
    </w:p>
    <w:p w:rsidR="00034F56" w:rsidRDefault="00034F56" w:rsidP="00034F5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Kuruoja Pravieniškių skyrių klasių kuratorių veiklą ir vykdo mokytojų elektroninio dienyno pildymo kontrolę.</w:t>
      </w:r>
    </w:p>
    <w:p w:rsidR="00034F56" w:rsidRDefault="00034F56" w:rsidP="00034F56">
      <w:pPr>
        <w:pStyle w:val="Sraopastraipa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Pagal priežiūros planą stebi visų skyriaus mokytojų pamokas.</w:t>
      </w:r>
    </w:p>
    <w:p w:rsidR="00034F56" w:rsidRDefault="00034F56" w:rsidP="00034F5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Stebi neformaliojo švietimo procesą ir vertina ugdymo rezultatus Pravieniškių skyriuose.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Vykdo neformaliojo ugdymo elektroninio dienyno kontrolę.</w:t>
      </w:r>
    </w:p>
    <w:p w:rsidR="00034F56" w:rsidRDefault="00034F56" w:rsidP="00034F5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Tiria neformalaus ugdymo veiklos poreikį, paklausą, sudaro neformalaus ugdymo būrelių tvarkaraštį.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Koordinuoja renginių organizavimą Pravieniškių skyriuose.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Koordinuoja internetinio puslapio veiklą.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Koordinuoja ugdymo karjerai organizavimą Pravieniškių skyriuje.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Rengia Pravieniškių skyrių neformaliojo ugdymo tvarkaraštį.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ir atsakingas už mokyklos mėnesio planų rengimą ir kontrolę.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Atsakingas už antikorupcinę veiklą.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Pildo Pravieniškių skyrių darbo laiko apskaitos žiniaraštį, prižiūri mokytojų veiklą.</w:t>
      </w:r>
    </w:p>
    <w:p w:rsidR="00034F56" w:rsidRDefault="00034F56" w:rsidP="00034F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Pagal paskirtas funkcijas ir vadybinę kompetenciją pildo statistines ataskaitas.</w:t>
      </w:r>
    </w:p>
    <w:p w:rsidR="00034F56" w:rsidRDefault="00034F56" w:rsidP="00034F56">
      <w:pPr>
        <w:spacing w:line="276" w:lineRule="exact"/>
        <w:rPr>
          <w:rFonts w:ascii="Times New Roman" w:eastAsia="Times New Roman" w:hAnsi="Times New Roman"/>
        </w:rPr>
      </w:pPr>
    </w:p>
    <w:p w:rsidR="00034F56" w:rsidRDefault="00034F56" w:rsidP="00034F56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Susipažinau:</w:t>
      </w:r>
    </w:p>
    <w:p w:rsidR="006D5E68" w:rsidRDefault="006D5E68">
      <w:bookmarkStart w:id="0" w:name="_GoBack"/>
      <w:bookmarkEnd w:id="0"/>
    </w:p>
    <w:sectPr w:rsidR="006D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56"/>
    <w:rsid w:val="00034F56"/>
    <w:rsid w:val="006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4F56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4F56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4F56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4F56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2024-02-27T10:01:00Z</dcterms:created>
  <dcterms:modified xsi:type="dcterms:W3CDTF">2024-02-27T10:02:00Z</dcterms:modified>
</cp:coreProperties>
</file>