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1"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E63">
        <w:rPr>
          <w:rFonts w:ascii="Times New Roman" w:hAnsi="Times New Roman" w:cs="Times New Roman"/>
          <w:sz w:val="24"/>
          <w:szCs w:val="24"/>
        </w:rPr>
        <w:t xml:space="preserve">                               </w:t>
      </w:r>
      <w:r>
        <w:rPr>
          <w:rFonts w:ascii="Times New Roman" w:hAnsi="Times New Roman" w:cs="Times New Roman"/>
          <w:sz w:val="24"/>
          <w:szCs w:val="24"/>
        </w:rPr>
        <w:t xml:space="preserve"> PATVIRTINTA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E63">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E63">
        <w:rPr>
          <w:rFonts w:ascii="Times New Roman" w:hAnsi="Times New Roman" w:cs="Times New Roman"/>
          <w:sz w:val="24"/>
          <w:szCs w:val="24"/>
        </w:rPr>
        <w:t>Kaišiadorių suaugusiųjų ir jaunimo</w:t>
      </w:r>
    </w:p>
    <w:p w:rsidR="00F06E63" w:rsidRDefault="00F06E63"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mokyklos</w:t>
      </w:r>
      <w:r w:rsidRPr="00F06E63">
        <w:rPr>
          <w:rFonts w:ascii="Times New Roman" w:hAnsi="Times New Roman" w:cs="Times New Roman"/>
          <w:sz w:val="24"/>
          <w:szCs w:val="24"/>
        </w:rPr>
        <w:t xml:space="preserve"> </w:t>
      </w:r>
      <w:r>
        <w:rPr>
          <w:rFonts w:ascii="Times New Roman" w:hAnsi="Times New Roman" w:cs="Times New Roman"/>
          <w:sz w:val="24"/>
          <w:szCs w:val="24"/>
        </w:rPr>
        <w:t>direktoriaus</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E63">
        <w:rPr>
          <w:rFonts w:ascii="Times New Roman" w:hAnsi="Times New Roman" w:cs="Times New Roman"/>
          <w:sz w:val="24"/>
          <w:szCs w:val="24"/>
        </w:rPr>
        <w:t xml:space="preserve">              </w:t>
      </w:r>
      <w:r w:rsidR="00F80FCD">
        <w:rPr>
          <w:rFonts w:ascii="Times New Roman" w:hAnsi="Times New Roman" w:cs="Times New Roman"/>
          <w:sz w:val="24"/>
          <w:szCs w:val="24"/>
        </w:rPr>
        <w:t>20</w:t>
      </w:r>
      <w:r w:rsidR="00F06E63">
        <w:rPr>
          <w:rFonts w:ascii="Times New Roman" w:hAnsi="Times New Roman" w:cs="Times New Roman"/>
          <w:sz w:val="24"/>
          <w:szCs w:val="24"/>
        </w:rPr>
        <w:t>2</w:t>
      </w:r>
      <w:r w:rsidR="00E84CD6">
        <w:rPr>
          <w:rFonts w:ascii="Times New Roman" w:hAnsi="Times New Roman" w:cs="Times New Roman"/>
          <w:sz w:val="24"/>
          <w:szCs w:val="24"/>
        </w:rPr>
        <w:t>2</w:t>
      </w:r>
      <w:r>
        <w:rPr>
          <w:rFonts w:ascii="Times New Roman" w:hAnsi="Times New Roman" w:cs="Times New Roman"/>
          <w:sz w:val="24"/>
          <w:szCs w:val="24"/>
        </w:rPr>
        <w:t xml:space="preserve"> m.</w:t>
      </w:r>
      <w:r w:rsidR="00F80FCD">
        <w:rPr>
          <w:rFonts w:ascii="Times New Roman" w:hAnsi="Times New Roman" w:cs="Times New Roman"/>
          <w:sz w:val="24"/>
          <w:szCs w:val="24"/>
        </w:rPr>
        <w:t xml:space="preserve"> </w:t>
      </w:r>
      <w:r w:rsidR="00211FB4">
        <w:rPr>
          <w:rFonts w:ascii="Times New Roman" w:hAnsi="Times New Roman" w:cs="Times New Roman"/>
          <w:sz w:val="24"/>
          <w:szCs w:val="24"/>
        </w:rPr>
        <w:t>vasar</w:t>
      </w:r>
      <w:r w:rsidR="00F80FCD">
        <w:rPr>
          <w:rFonts w:ascii="Times New Roman" w:hAnsi="Times New Roman" w:cs="Times New Roman"/>
          <w:sz w:val="24"/>
          <w:szCs w:val="24"/>
        </w:rPr>
        <w:t>io</w:t>
      </w:r>
      <w:r w:rsidR="008A534F">
        <w:rPr>
          <w:rFonts w:ascii="Times New Roman" w:hAnsi="Times New Roman" w:cs="Times New Roman"/>
          <w:sz w:val="24"/>
          <w:szCs w:val="24"/>
        </w:rPr>
        <w:t xml:space="preserve"> </w:t>
      </w:r>
      <w:r w:rsidR="00E84CD6">
        <w:rPr>
          <w:rFonts w:ascii="Times New Roman" w:hAnsi="Times New Roman" w:cs="Times New Roman"/>
          <w:sz w:val="24"/>
          <w:szCs w:val="24"/>
        </w:rPr>
        <w:t>17</w:t>
      </w:r>
      <w:r w:rsidR="00A24761">
        <w:rPr>
          <w:rFonts w:ascii="Times New Roman" w:hAnsi="Times New Roman" w:cs="Times New Roman"/>
          <w:sz w:val="24"/>
          <w:szCs w:val="24"/>
        </w:rPr>
        <w:t xml:space="preserve"> </w:t>
      </w:r>
      <w:r w:rsidR="00F80FCD">
        <w:rPr>
          <w:rFonts w:ascii="Times New Roman" w:hAnsi="Times New Roman" w:cs="Times New Roman"/>
          <w:sz w:val="24"/>
          <w:szCs w:val="24"/>
        </w:rPr>
        <w:t xml:space="preserve"> d.</w:t>
      </w: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E63">
        <w:rPr>
          <w:rFonts w:ascii="Times New Roman" w:hAnsi="Times New Roman" w:cs="Times New Roman"/>
          <w:sz w:val="24"/>
          <w:szCs w:val="24"/>
        </w:rPr>
        <w:t xml:space="preserve">                               </w:t>
      </w:r>
      <w:r>
        <w:rPr>
          <w:rFonts w:ascii="Times New Roman" w:hAnsi="Times New Roman" w:cs="Times New Roman"/>
          <w:sz w:val="24"/>
          <w:szCs w:val="24"/>
        </w:rPr>
        <w:t>įsakymu Nr. V</w:t>
      </w:r>
      <w:r w:rsidR="00F06E63">
        <w:rPr>
          <w:rFonts w:ascii="Times New Roman" w:hAnsi="Times New Roman" w:cs="Times New Roman"/>
          <w:sz w:val="24"/>
          <w:szCs w:val="24"/>
        </w:rPr>
        <w:t>-</w:t>
      </w:r>
      <w:r w:rsidR="00A24761">
        <w:rPr>
          <w:rFonts w:ascii="Times New Roman" w:hAnsi="Times New Roman" w:cs="Times New Roman"/>
          <w:sz w:val="24"/>
          <w:szCs w:val="24"/>
        </w:rPr>
        <w:t>18</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p>
    <w:p w:rsidR="000672D9" w:rsidRDefault="00F06E63" w:rsidP="000672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KAIŠIADORIŲ SUAUGUSIŲJŲ MOKYKLOS </w:t>
      </w:r>
      <w:r w:rsidR="00560D0B">
        <w:rPr>
          <w:rFonts w:ascii="Times New Roman" w:hAnsi="Times New Roman" w:cs="Times New Roman"/>
          <w:b/>
          <w:sz w:val="24"/>
          <w:szCs w:val="24"/>
        </w:rPr>
        <w:t>PEDAGOGŲ</w:t>
      </w:r>
      <w:r w:rsidR="00AD5121" w:rsidRPr="001C3B80">
        <w:rPr>
          <w:rFonts w:ascii="Times New Roman" w:hAnsi="Times New Roman" w:cs="Times New Roman"/>
          <w:b/>
          <w:sz w:val="24"/>
          <w:szCs w:val="24"/>
        </w:rPr>
        <w:t xml:space="preserve"> ETIKOS </w:t>
      </w:r>
      <w:r w:rsidR="002E619E">
        <w:rPr>
          <w:rFonts w:ascii="Times New Roman" w:hAnsi="Times New Roman" w:cs="Times New Roman"/>
          <w:b/>
          <w:sz w:val="24"/>
          <w:szCs w:val="24"/>
        </w:rPr>
        <w:t>KODEKSAS</w:t>
      </w:r>
    </w:p>
    <w:p w:rsidR="001C3B80" w:rsidRDefault="001C3B80" w:rsidP="000672D9">
      <w:pPr>
        <w:spacing w:after="0" w:line="240" w:lineRule="auto"/>
        <w:jc w:val="center"/>
        <w:rPr>
          <w:rFonts w:ascii="Times New Roman" w:hAnsi="Times New Roman" w:cs="Times New Roman"/>
          <w:b/>
          <w:sz w:val="24"/>
          <w:szCs w:val="24"/>
        </w:rPr>
      </w:pPr>
    </w:p>
    <w:p w:rsidR="00E84CD6" w:rsidRDefault="00E84CD6" w:rsidP="001C3B80">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 SKYRIUS</w:t>
      </w:r>
    </w:p>
    <w:p w:rsidR="001C3B80" w:rsidRDefault="001C3B80" w:rsidP="001C3B80">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1C3B80" w:rsidRDefault="001C3B80" w:rsidP="001C3B80">
      <w:pPr>
        <w:pStyle w:val="Sraopastraipa"/>
        <w:spacing w:after="0" w:line="240" w:lineRule="auto"/>
        <w:ind w:left="1080"/>
        <w:jc w:val="center"/>
        <w:rPr>
          <w:rFonts w:ascii="Times New Roman" w:hAnsi="Times New Roman" w:cs="Times New Roman"/>
          <w:b/>
          <w:sz w:val="24"/>
          <w:szCs w:val="24"/>
        </w:rPr>
      </w:pPr>
    </w:p>
    <w:p w:rsidR="00560D0B" w:rsidRDefault="007C7385"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BC2B06">
        <w:rPr>
          <w:rFonts w:ascii="Times New Roman" w:hAnsi="Times New Roman" w:cs="Times New Roman"/>
          <w:sz w:val="24"/>
          <w:szCs w:val="24"/>
        </w:rPr>
        <w:t xml:space="preserve"> </w:t>
      </w:r>
      <w:r w:rsidR="00F06E63">
        <w:rPr>
          <w:rFonts w:ascii="Times New Roman" w:hAnsi="Times New Roman" w:cs="Times New Roman"/>
          <w:sz w:val="24"/>
          <w:szCs w:val="24"/>
        </w:rPr>
        <w:t>Kaišiadorių suaugusiųjų mokykla</w:t>
      </w:r>
      <w:r>
        <w:rPr>
          <w:rFonts w:ascii="Times New Roman" w:hAnsi="Times New Roman" w:cs="Times New Roman"/>
          <w:sz w:val="24"/>
          <w:szCs w:val="24"/>
        </w:rPr>
        <w:t xml:space="preserve"> (toliau – </w:t>
      </w:r>
      <w:r w:rsidR="00F06E63">
        <w:rPr>
          <w:rFonts w:ascii="Times New Roman" w:hAnsi="Times New Roman" w:cs="Times New Roman"/>
          <w:sz w:val="24"/>
          <w:szCs w:val="24"/>
        </w:rPr>
        <w:t>Mokykla</w:t>
      </w:r>
      <w:r>
        <w:rPr>
          <w:rFonts w:ascii="Times New Roman" w:hAnsi="Times New Roman" w:cs="Times New Roman"/>
          <w:sz w:val="24"/>
          <w:szCs w:val="24"/>
        </w:rPr>
        <w:t xml:space="preserve">) </w:t>
      </w:r>
      <w:r w:rsidR="00560D0B" w:rsidRPr="00560D0B">
        <w:rPr>
          <w:rFonts w:ascii="Times New Roman" w:hAnsi="Times New Roman" w:cs="Times New Roman"/>
          <w:sz w:val="24"/>
          <w:szCs w:val="24"/>
        </w:rPr>
        <w:t>pedagogų etikos kodekse (toliau Kodeksas) nustatomi pagrindiniai pedagoginių darbuotojų (toliau – pedagogai) profesinės etikos reikalavimai ir įsipareigojimai siekti etiško ir profesionalaus e</w:t>
      </w:r>
      <w:r w:rsidR="00E84CD6">
        <w:rPr>
          <w:rFonts w:ascii="Times New Roman" w:hAnsi="Times New Roman" w:cs="Times New Roman"/>
          <w:sz w:val="24"/>
          <w:szCs w:val="24"/>
        </w:rPr>
        <w:t xml:space="preserve">lgesio su mokiniais, </w:t>
      </w:r>
      <w:r w:rsidR="00560D0B" w:rsidRPr="00560D0B">
        <w:rPr>
          <w:rFonts w:ascii="Times New Roman" w:hAnsi="Times New Roman" w:cs="Times New Roman"/>
          <w:sz w:val="24"/>
          <w:szCs w:val="24"/>
        </w:rPr>
        <w:t xml:space="preserve">kolegomis ir bendruomene. </w:t>
      </w:r>
    </w:p>
    <w:p w:rsid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560D0B">
        <w:rPr>
          <w:rFonts w:ascii="Times New Roman" w:hAnsi="Times New Roman" w:cs="Times New Roman"/>
          <w:sz w:val="24"/>
          <w:szCs w:val="24"/>
        </w:rPr>
        <w:t>. Kodeksas taikomas mokytojams, pedagoginiams dar</w:t>
      </w:r>
      <w:r w:rsidR="00E84CD6">
        <w:rPr>
          <w:rFonts w:ascii="Times New Roman" w:hAnsi="Times New Roman" w:cs="Times New Roman"/>
          <w:sz w:val="24"/>
          <w:szCs w:val="24"/>
        </w:rPr>
        <w:t>buotojams (</w:t>
      </w:r>
      <w:r w:rsidR="00F06E63">
        <w:rPr>
          <w:rFonts w:ascii="Times New Roman" w:hAnsi="Times New Roman" w:cs="Times New Roman"/>
          <w:sz w:val="24"/>
          <w:szCs w:val="24"/>
        </w:rPr>
        <w:t>bibliotekininkui</w:t>
      </w:r>
      <w:r w:rsidRPr="00560D0B">
        <w:rPr>
          <w:rFonts w:ascii="Times New Roman" w:hAnsi="Times New Roman" w:cs="Times New Roman"/>
          <w:sz w:val="24"/>
          <w:szCs w:val="24"/>
        </w:rPr>
        <w:t xml:space="preserve">) ir administracijos atstovams. </w:t>
      </w:r>
    </w:p>
    <w:p w:rsidR="00560D0B" w:rsidRP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560D0B">
        <w:rPr>
          <w:rFonts w:ascii="Times New Roman" w:hAnsi="Times New Roman" w:cs="Times New Roman"/>
          <w:sz w:val="24"/>
          <w:szCs w:val="24"/>
        </w:rPr>
        <w:t>. Kodeksas papildo pedagogų teisių, pareigų, atsakomybės nuostatas, kurios yra reglamentuotos L</w:t>
      </w:r>
      <w:r w:rsidR="008A534F">
        <w:rPr>
          <w:rFonts w:ascii="Times New Roman" w:hAnsi="Times New Roman" w:cs="Times New Roman"/>
          <w:sz w:val="24"/>
          <w:szCs w:val="24"/>
        </w:rPr>
        <w:t xml:space="preserve">ietuvos </w:t>
      </w:r>
      <w:r w:rsidRPr="00560D0B">
        <w:rPr>
          <w:rFonts w:ascii="Times New Roman" w:hAnsi="Times New Roman" w:cs="Times New Roman"/>
          <w:sz w:val="24"/>
          <w:szCs w:val="24"/>
        </w:rPr>
        <w:t>R</w:t>
      </w:r>
      <w:r w:rsidR="008A534F">
        <w:rPr>
          <w:rFonts w:ascii="Times New Roman" w:hAnsi="Times New Roman" w:cs="Times New Roman"/>
          <w:sz w:val="24"/>
          <w:szCs w:val="24"/>
        </w:rPr>
        <w:t>espublikos</w:t>
      </w:r>
      <w:r w:rsidRPr="00560D0B">
        <w:rPr>
          <w:rFonts w:ascii="Times New Roman" w:hAnsi="Times New Roman" w:cs="Times New Roman"/>
          <w:sz w:val="24"/>
          <w:szCs w:val="24"/>
        </w:rPr>
        <w:t xml:space="preserve"> </w:t>
      </w:r>
      <w:r w:rsidR="008A534F">
        <w:rPr>
          <w:rFonts w:ascii="Times New Roman" w:hAnsi="Times New Roman" w:cs="Times New Roman"/>
          <w:sz w:val="24"/>
          <w:szCs w:val="24"/>
        </w:rPr>
        <w:t>š</w:t>
      </w:r>
      <w:r w:rsidRPr="00560D0B">
        <w:rPr>
          <w:rFonts w:ascii="Times New Roman" w:hAnsi="Times New Roman" w:cs="Times New Roman"/>
          <w:sz w:val="24"/>
          <w:szCs w:val="24"/>
        </w:rPr>
        <w:t xml:space="preserve">vietimo  įstatyme, </w:t>
      </w:r>
      <w:r w:rsidR="00F06E63">
        <w:rPr>
          <w:rFonts w:ascii="Times New Roman" w:hAnsi="Times New Roman" w:cs="Times New Roman"/>
          <w:sz w:val="24"/>
          <w:szCs w:val="24"/>
        </w:rPr>
        <w:t>mokyklos</w:t>
      </w:r>
      <w:r w:rsidRPr="00560D0B">
        <w:rPr>
          <w:rFonts w:ascii="Times New Roman" w:hAnsi="Times New Roman" w:cs="Times New Roman"/>
          <w:sz w:val="24"/>
          <w:szCs w:val="24"/>
        </w:rPr>
        <w:t xml:space="preserve"> nuostatuose, darbo tvarkos taisyklėse ir kituose norminiuose aktuose.   </w:t>
      </w:r>
    </w:p>
    <w:p w:rsidR="00E84CD6" w:rsidRDefault="00E84CD6" w:rsidP="008B02F1">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II SKYRIUS</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 PAGRINDINĖS SĄVOKOS</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8A534F">
        <w:rPr>
          <w:rFonts w:ascii="Times New Roman" w:hAnsi="Times New Roman" w:cs="Times New Roman"/>
          <w:sz w:val="24"/>
          <w:szCs w:val="24"/>
        </w:rPr>
        <w:t>4.</w:t>
      </w:r>
      <w:r w:rsidRPr="001A7321">
        <w:rPr>
          <w:rFonts w:ascii="Times New Roman" w:hAnsi="Times New Roman" w:cs="Times New Roman"/>
          <w:b/>
          <w:sz w:val="24"/>
          <w:szCs w:val="24"/>
        </w:rPr>
        <w:t xml:space="preserve"> </w:t>
      </w:r>
      <w:r w:rsidR="008A534F">
        <w:rPr>
          <w:rFonts w:ascii="Times New Roman" w:hAnsi="Times New Roman" w:cs="Times New Roman"/>
          <w:b/>
          <w:sz w:val="24"/>
          <w:szCs w:val="24"/>
        </w:rPr>
        <w:t xml:space="preserve"> </w:t>
      </w:r>
      <w:r w:rsidRPr="001A7321">
        <w:rPr>
          <w:rFonts w:ascii="Times New Roman" w:hAnsi="Times New Roman" w:cs="Times New Roman"/>
          <w:b/>
          <w:sz w:val="24"/>
          <w:szCs w:val="24"/>
        </w:rPr>
        <w:t>Etika</w:t>
      </w:r>
      <w:r w:rsidRPr="001A7321">
        <w:rPr>
          <w:rFonts w:ascii="Times New Roman" w:hAnsi="Times New Roman" w:cs="Times New Roman"/>
          <w:sz w:val="24"/>
          <w:szCs w:val="24"/>
        </w:rPr>
        <w:t xml:space="preserve"> – tai asmens elgesį ir veiksmus sąlygojantis vertybių taikymas.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5. </w:t>
      </w:r>
      <w:r w:rsidR="008A534F">
        <w:rPr>
          <w:rFonts w:ascii="Times New Roman" w:hAnsi="Times New Roman" w:cs="Times New Roman"/>
          <w:sz w:val="24"/>
          <w:szCs w:val="24"/>
        </w:rPr>
        <w:t xml:space="preserve"> </w:t>
      </w:r>
      <w:r w:rsidRPr="001A7321">
        <w:rPr>
          <w:rFonts w:ascii="Times New Roman" w:hAnsi="Times New Roman" w:cs="Times New Roman"/>
          <w:b/>
          <w:sz w:val="24"/>
          <w:szCs w:val="24"/>
        </w:rPr>
        <w:t xml:space="preserve">Moralė </w:t>
      </w:r>
      <w:r w:rsidRPr="001A7321">
        <w:rPr>
          <w:rFonts w:ascii="Times New Roman" w:hAnsi="Times New Roman" w:cs="Times New Roman"/>
          <w:sz w:val="24"/>
          <w:szCs w:val="24"/>
        </w:rPr>
        <w:t xml:space="preserve">– tai žmonių elgesį reguliuojančios normos ir principai. </w:t>
      </w:r>
    </w:p>
    <w:p w:rsidR="001A7321" w:rsidRDefault="008A534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1A7321" w:rsidRPr="001A7321">
        <w:rPr>
          <w:rFonts w:ascii="Times New Roman" w:hAnsi="Times New Roman" w:cs="Times New Roman"/>
          <w:b/>
          <w:sz w:val="24"/>
          <w:szCs w:val="24"/>
        </w:rPr>
        <w:t>Pedagogų etika</w:t>
      </w:r>
      <w:r w:rsidR="001A7321" w:rsidRPr="001A7321">
        <w:rPr>
          <w:rFonts w:ascii="Times New Roman" w:hAnsi="Times New Roman" w:cs="Times New Roman"/>
          <w:sz w:val="24"/>
          <w:szCs w:val="24"/>
        </w:rPr>
        <w:t xml:space="preserve"> – dora, pareigingumu, atsakingumu, kūrybingumu, sąžiningumu, teisingumu, žmoniškumu, objektyvumu grindžiami tarpusavio ir darbo santykiai, nepriekaištingas eti</w:t>
      </w:r>
      <w:r w:rsidR="001A7321">
        <w:rPr>
          <w:rFonts w:ascii="Times New Roman" w:hAnsi="Times New Roman" w:cs="Times New Roman"/>
          <w:sz w:val="24"/>
          <w:szCs w:val="24"/>
        </w:rPr>
        <w:t>ško</w:t>
      </w:r>
      <w:r w:rsidR="001A7321" w:rsidRPr="001A7321">
        <w:rPr>
          <w:rFonts w:ascii="Times New Roman" w:hAnsi="Times New Roman" w:cs="Times New Roman"/>
          <w:sz w:val="24"/>
          <w:szCs w:val="24"/>
        </w:rPr>
        <w:t xml:space="preserve">s elgsenos laikymasis viešame gyvenime.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7. </w:t>
      </w:r>
      <w:r w:rsidRPr="001A7321">
        <w:rPr>
          <w:rFonts w:ascii="Times New Roman" w:hAnsi="Times New Roman" w:cs="Times New Roman"/>
          <w:b/>
          <w:sz w:val="24"/>
          <w:szCs w:val="24"/>
        </w:rPr>
        <w:t>Etikos normų pažeidimas</w:t>
      </w:r>
      <w:r w:rsidRPr="001A7321">
        <w:rPr>
          <w:rFonts w:ascii="Times New Roman" w:hAnsi="Times New Roman" w:cs="Times New Roman"/>
          <w:sz w:val="24"/>
          <w:szCs w:val="24"/>
        </w:rPr>
        <w:t xml:space="preserve"> – tai moralinių normų nesilaikymas darbe, sukeliantis prieštaringus bendradarbių vertinimus, pasireiškiančius priimtų Kodekse dorovinės elgsenos normų nepaisymu, ignoravimu ar pažeidimu, blogina bendruomenės mikroklimatą, trikdo darbinę nuotaiką ir darbo ritmą.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8. </w:t>
      </w:r>
      <w:r w:rsidRPr="001A7321">
        <w:rPr>
          <w:rFonts w:ascii="Times New Roman" w:hAnsi="Times New Roman" w:cs="Times New Roman"/>
          <w:b/>
          <w:sz w:val="24"/>
          <w:szCs w:val="24"/>
        </w:rPr>
        <w:t>Etikos problema</w:t>
      </w:r>
      <w:r w:rsidRPr="001A7321">
        <w:rPr>
          <w:rFonts w:ascii="Times New Roman" w:hAnsi="Times New Roman" w:cs="Times New Roman"/>
          <w:sz w:val="24"/>
          <w:szCs w:val="24"/>
        </w:rPr>
        <w:t xml:space="preserve"> – netinkamas sprendimas ar atliktas veiksmas, pažeidžiantis moralės normas.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9. </w:t>
      </w:r>
      <w:r w:rsidRPr="001A7321">
        <w:rPr>
          <w:rFonts w:ascii="Times New Roman" w:hAnsi="Times New Roman" w:cs="Times New Roman"/>
          <w:b/>
          <w:sz w:val="24"/>
          <w:szCs w:val="24"/>
        </w:rPr>
        <w:t>Etiškas sprendimas</w:t>
      </w:r>
      <w:r w:rsidRPr="001A7321">
        <w:rPr>
          <w:rFonts w:ascii="Times New Roman" w:hAnsi="Times New Roman" w:cs="Times New Roman"/>
          <w:sz w:val="24"/>
          <w:szCs w:val="24"/>
        </w:rPr>
        <w:t xml:space="preserve"> – tai geras, teisingas, visuomenės daugumos puoselėjamoms vertybėms neprieštaraujantis sprendimas.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10. </w:t>
      </w:r>
      <w:r w:rsidRPr="001A7321">
        <w:rPr>
          <w:rFonts w:ascii="Times New Roman" w:hAnsi="Times New Roman" w:cs="Times New Roman"/>
          <w:b/>
          <w:sz w:val="24"/>
          <w:szCs w:val="24"/>
        </w:rPr>
        <w:t>Interesų konfliktas</w:t>
      </w:r>
      <w:r w:rsidRPr="001A7321">
        <w:rPr>
          <w:rFonts w:ascii="Times New Roman" w:hAnsi="Times New Roman" w:cs="Times New Roman"/>
          <w:sz w:val="24"/>
          <w:szCs w:val="24"/>
        </w:rPr>
        <w:t xml:space="preserve"> – situacija, kai darbuotojas atlikdamas savo pareigas vykdo pavedimus ir priima sprendimus, susijusius su jo privačiais interesais.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11. </w:t>
      </w:r>
      <w:r w:rsidRPr="001A7321">
        <w:rPr>
          <w:rFonts w:ascii="Times New Roman" w:hAnsi="Times New Roman" w:cs="Times New Roman"/>
          <w:b/>
          <w:sz w:val="24"/>
          <w:szCs w:val="24"/>
        </w:rPr>
        <w:t>Privatus darbuotojo interesas</w:t>
      </w:r>
      <w:r w:rsidRPr="001A7321">
        <w:rPr>
          <w:rFonts w:ascii="Times New Roman" w:hAnsi="Times New Roman" w:cs="Times New Roman"/>
          <w:sz w:val="24"/>
          <w:szCs w:val="24"/>
        </w:rPr>
        <w:t xml:space="preserve"> – turtinis arba neturtinis darbuotojo suinteresuotumas.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12. </w:t>
      </w:r>
      <w:r w:rsidRPr="001A7321">
        <w:rPr>
          <w:rFonts w:ascii="Times New Roman" w:hAnsi="Times New Roman" w:cs="Times New Roman"/>
          <w:b/>
          <w:sz w:val="24"/>
          <w:szCs w:val="24"/>
        </w:rPr>
        <w:t>Viešieji visuomenės (valstybės) interesai</w:t>
      </w:r>
      <w:r w:rsidRPr="001A7321">
        <w:rPr>
          <w:rFonts w:ascii="Times New Roman" w:hAnsi="Times New Roman" w:cs="Times New Roman"/>
          <w:sz w:val="24"/>
          <w:szCs w:val="24"/>
        </w:rPr>
        <w:t xml:space="preserve"> – visuomenės (valstybės) suinteresuotumas. Visuomenė tikisi, kad darbuotojas į darbą žiūrės kaip į pašaukimą.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13. </w:t>
      </w:r>
      <w:r w:rsidRPr="001A7321">
        <w:rPr>
          <w:rFonts w:ascii="Times New Roman" w:hAnsi="Times New Roman" w:cs="Times New Roman"/>
          <w:b/>
          <w:sz w:val="24"/>
          <w:szCs w:val="24"/>
        </w:rPr>
        <w:t>Kompetencija</w:t>
      </w:r>
      <w:r w:rsidRPr="001A7321">
        <w:rPr>
          <w:rFonts w:ascii="Times New Roman" w:hAnsi="Times New Roman" w:cs="Times New Roman"/>
          <w:sz w:val="24"/>
          <w:szCs w:val="24"/>
        </w:rPr>
        <w:t xml:space="preserve"> – gebėjimas </w:t>
      </w:r>
      <w:r w:rsidR="00F7390E">
        <w:rPr>
          <w:rFonts w:ascii="Times New Roman" w:hAnsi="Times New Roman" w:cs="Times New Roman"/>
          <w:sz w:val="24"/>
          <w:szCs w:val="24"/>
        </w:rPr>
        <w:t>a</w:t>
      </w:r>
      <w:r w:rsidRPr="001A7321">
        <w:rPr>
          <w:rFonts w:ascii="Times New Roman" w:hAnsi="Times New Roman" w:cs="Times New Roman"/>
          <w:sz w:val="24"/>
          <w:szCs w:val="24"/>
        </w:rPr>
        <w:t xml:space="preserve">tlikti tam tikrą veiklą, </w:t>
      </w:r>
      <w:r w:rsidR="00F7390E">
        <w:rPr>
          <w:rFonts w:ascii="Times New Roman" w:hAnsi="Times New Roman" w:cs="Times New Roman"/>
          <w:sz w:val="24"/>
          <w:szCs w:val="24"/>
        </w:rPr>
        <w:t>remiantis</w:t>
      </w:r>
      <w:r w:rsidRPr="001A7321">
        <w:rPr>
          <w:rFonts w:ascii="Times New Roman" w:hAnsi="Times New Roman" w:cs="Times New Roman"/>
          <w:sz w:val="24"/>
          <w:szCs w:val="24"/>
        </w:rPr>
        <w:t xml:space="preserve"> žinių,</w:t>
      </w:r>
      <w:r w:rsidR="00F7390E">
        <w:rPr>
          <w:rFonts w:ascii="Times New Roman" w:hAnsi="Times New Roman" w:cs="Times New Roman"/>
          <w:sz w:val="24"/>
          <w:szCs w:val="24"/>
        </w:rPr>
        <w:t xml:space="preserve"> mokėjimų, </w:t>
      </w:r>
      <w:r w:rsidRPr="001A7321">
        <w:rPr>
          <w:rFonts w:ascii="Times New Roman" w:hAnsi="Times New Roman" w:cs="Times New Roman"/>
          <w:sz w:val="24"/>
          <w:szCs w:val="24"/>
        </w:rPr>
        <w:t xml:space="preserve">įgūdžių, </w:t>
      </w:r>
      <w:r w:rsidR="00F7390E">
        <w:rPr>
          <w:rFonts w:ascii="Times New Roman" w:hAnsi="Times New Roman" w:cs="Times New Roman"/>
          <w:sz w:val="24"/>
          <w:szCs w:val="24"/>
        </w:rPr>
        <w:t>vertybinių nuostatų visuma</w:t>
      </w:r>
      <w:r w:rsidRPr="001A7321">
        <w:rPr>
          <w:rFonts w:ascii="Times New Roman" w:hAnsi="Times New Roman" w:cs="Times New Roman"/>
          <w:sz w:val="24"/>
          <w:szCs w:val="24"/>
        </w:rPr>
        <w:t xml:space="preserv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14. </w:t>
      </w:r>
      <w:r w:rsidRPr="001A7321">
        <w:rPr>
          <w:rFonts w:ascii="Times New Roman" w:hAnsi="Times New Roman" w:cs="Times New Roman"/>
          <w:b/>
          <w:sz w:val="24"/>
          <w:szCs w:val="24"/>
        </w:rPr>
        <w:t>Vertybė</w:t>
      </w:r>
      <w:r w:rsidRPr="001A7321">
        <w:rPr>
          <w:rFonts w:ascii="Times New Roman" w:hAnsi="Times New Roman" w:cs="Times New Roman"/>
          <w:sz w:val="24"/>
          <w:szCs w:val="24"/>
        </w:rPr>
        <w:t xml:space="preserve"> – idėjos ir įsitikinimai formuojantys, skatinantys žmogaus būvį ar elgseną.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15. </w:t>
      </w:r>
      <w:r w:rsidRPr="001A7321">
        <w:rPr>
          <w:rFonts w:ascii="Times New Roman" w:hAnsi="Times New Roman" w:cs="Times New Roman"/>
          <w:b/>
          <w:sz w:val="24"/>
          <w:szCs w:val="24"/>
        </w:rPr>
        <w:t>Tolerancija</w:t>
      </w:r>
      <w:r w:rsidRPr="001A7321">
        <w:rPr>
          <w:rFonts w:ascii="Times New Roman" w:hAnsi="Times New Roman" w:cs="Times New Roman"/>
          <w:sz w:val="24"/>
          <w:szCs w:val="24"/>
        </w:rPr>
        <w:t xml:space="preserve"> – pakantus gerbimas kitos nuomonės, požiūrių, įsitikinimų, tikėjimo.  </w:t>
      </w:r>
    </w:p>
    <w:p w:rsidR="00D27B1A" w:rsidRPr="001A7321" w:rsidRDefault="001A7321" w:rsidP="001A7321">
      <w:pPr>
        <w:spacing w:after="0" w:line="240" w:lineRule="auto"/>
        <w:jc w:val="both"/>
        <w:rPr>
          <w:rFonts w:ascii="Times New Roman" w:hAnsi="Times New Roman" w:cs="Times New Roman"/>
          <w:sz w:val="24"/>
          <w:szCs w:val="24"/>
        </w:rPr>
      </w:pPr>
      <w:r w:rsidRPr="001A7321">
        <w:rPr>
          <w:rFonts w:ascii="Times New Roman" w:hAnsi="Times New Roman" w:cs="Times New Roman"/>
          <w:sz w:val="24"/>
          <w:szCs w:val="24"/>
        </w:rPr>
        <w:t xml:space="preserve"> </w:t>
      </w:r>
      <w:r w:rsidR="00D27B1A" w:rsidRPr="001A7321">
        <w:rPr>
          <w:rFonts w:ascii="Times New Roman" w:hAnsi="Times New Roman" w:cs="Times New Roman"/>
          <w:sz w:val="24"/>
          <w:szCs w:val="24"/>
        </w:rPr>
        <w:t xml:space="preserve"> </w:t>
      </w:r>
    </w:p>
    <w:p w:rsidR="00E84CD6" w:rsidRDefault="00E84CD6" w:rsidP="00B8709C">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III SKYRIUS</w:t>
      </w:r>
    </w:p>
    <w:p w:rsidR="00B8709C" w:rsidRPr="0088081A" w:rsidRDefault="00F0628A"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KODEKSO TIKSLAI IR UŽDAVINIAI</w:t>
      </w:r>
    </w:p>
    <w:p w:rsidR="00F0628A" w:rsidRDefault="00F0628A" w:rsidP="00B8709C">
      <w:pPr>
        <w:pStyle w:val="Sraopastraipa"/>
        <w:spacing w:after="0" w:line="240" w:lineRule="auto"/>
        <w:ind w:left="0" w:firstLine="567"/>
        <w:jc w:val="center"/>
        <w:rPr>
          <w:rFonts w:ascii="Times New Roman" w:hAnsi="Times New Roman" w:cs="Times New Roman"/>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lastRenderedPageBreak/>
        <w:t xml:space="preserve">16. Padėti geriau suprasti, palaikyti ir puoselėti svarbiausias vertybes: pagarbą žmogui, teisingumą, sąžiningumą, toleranciją, profesinę, mokslinę bei pilietinę atsakomybę.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17. Formuoti  pedagogų suvokimą, jog etika būtina bet kurioje veikloje, ji svarbi didinant visuomenės pasitikėjimą </w:t>
      </w:r>
      <w:r w:rsidR="00F06E63">
        <w:rPr>
          <w:rFonts w:ascii="Times New Roman" w:hAnsi="Times New Roman" w:cs="Times New Roman"/>
          <w:sz w:val="24"/>
          <w:szCs w:val="24"/>
        </w:rPr>
        <w:t>Mokyklos</w:t>
      </w:r>
      <w:r w:rsidRPr="001A7321">
        <w:rPr>
          <w:rFonts w:ascii="Times New Roman" w:hAnsi="Times New Roman" w:cs="Times New Roman"/>
          <w:sz w:val="24"/>
          <w:szCs w:val="24"/>
        </w:rPr>
        <w:t xml:space="preserve"> veikla.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18. Padėti pedagogams vertinti ir spręsti konkrečius  etinio pobūdžio klausimus.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19. Vienas svarbiausių tikslų – neetiško elgesio  prevencija. </w:t>
      </w:r>
    </w:p>
    <w:p w:rsidR="00F0628A"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 </w:t>
      </w:r>
    </w:p>
    <w:p w:rsidR="00E84CD6" w:rsidRDefault="00F01E1F"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IV</w:t>
      </w:r>
      <w:r w:rsidR="00E84CD6">
        <w:rPr>
          <w:rFonts w:ascii="Times New Roman" w:hAnsi="Times New Roman" w:cs="Times New Roman"/>
          <w:b/>
          <w:sz w:val="24"/>
          <w:szCs w:val="24"/>
        </w:rPr>
        <w:t xml:space="preserve"> SKYRIUS</w:t>
      </w:r>
    </w:p>
    <w:p w:rsidR="00B8709C" w:rsidRDefault="00B8709C" w:rsidP="00B8709C">
      <w:pPr>
        <w:pStyle w:val="Sraopastraipa"/>
        <w:spacing w:after="0" w:line="240" w:lineRule="auto"/>
        <w:ind w:left="0" w:firstLine="567"/>
        <w:jc w:val="center"/>
        <w:rPr>
          <w:rFonts w:ascii="Times New Roman" w:hAnsi="Times New Roman" w:cs="Times New Roman"/>
          <w:b/>
          <w:sz w:val="24"/>
          <w:szCs w:val="24"/>
        </w:rPr>
      </w:pPr>
      <w:r w:rsidRPr="00B8709C">
        <w:rPr>
          <w:rFonts w:ascii="Times New Roman" w:hAnsi="Times New Roman" w:cs="Times New Roman"/>
          <w:b/>
          <w:sz w:val="24"/>
          <w:szCs w:val="24"/>
        </w:rPr>
        <w:t>PAGRINDINIAI ETIKOS PRINCIPAI IR ELGESIO NORMŲ REIKALAVIMAI</w:t>
      </w:r>
    </w:p>
    <w:p w:rsidR="00B8709C" w:rsidRDefault="00B8709C" w:rsidP="00B8709C">
      <w:pPr>
        <w:pStyle w:val="Sraopastraipa"/>
        <w:spacing w:after="0" w:line="240" w:lineRule="auto"/>
        <w:ind w:left="0" w:firstLine="567"/>
        <w:jc w:val="center"/>
        <w:rPr>
          <w:rFonts w:ascii="Times New Roman" w:hAnsi="Times New Roman" w:cs="Times New Roman"/>
          <w:b/>
          <w:sz w:val="24"/>
          <w:szCs w:val="24"/>
        </w:rPr>
      </w:pP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 Pedagogai savo veikloje vadovaujasi šiais pagrindiniais elgesio ir veiklos principais:</w:t>
      </w:r>
    </w:p>
    <w:p w:rsidR="00315832" w:rsidRPr="00315832" w:rsidRDefault="00315832" w:rsidP="008A534F">
      <w:pPr>
        <w:spacing w:after="0" w:line="240" w:lineRule="auto"/>
        <w:ind w:firstLine="851"/>
        <w:jc w:val="both"/>
        <w:rPr>
          <w:rFonts w:ascii="Times New Roman" w:hAnsi="Times New Roman" w:cs="Times New Roman"/>
          <w:b/>
          <w:sz w:val="24"/>
          <w:szCs w:val="24"/>
        </w:rPr>
      </w:pPr>
      <w:r w:rsidRPr="00315832">
        <w:rPr>
          <w:rFonts w:ascii="Times New Roman" w:hAnsi="Times New Roman" w:cs="Times New Roman"/>
          <w:b/>
          <w:sz w:val="24"/>
          <w:szCs w:val="24"/>
        </w:rPr>
        <w:t xml:space="preserve">20.1. pagarbos: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20.1.1. pripažįsta, kad bendravimas</w:t>
      </w:r>
      <w:r w:rsidR="00E84CD6">
        <w:rPr>
          <w:rFonts w:ascii="Times New Roman" w:hAnsi="Times New Roman" w:cs="Times New Roman"/>
          <w:sz w:val="24"/>
          <w:szCs w:val="24"/>
        </w:rPr>
        <w:t xml:space="preserve"> su mokiniais </w:t>
      </w:r>
      <w:r w:rsidRPr="00315832">
        <w:rPr>
          <w:rFonts w:ascii="Times New Roman" w:hAnsi="Times New Roman" w:cs="Times New Roman"/>
          <w:sz w:val="24"/>
          <w:szCs w:val="24"/>
        </w:rPr>
        <w:t xml:space="preserve">ir įstaigos bendruomenės nariais grindžiamas asmens orumo ir nelygstamos vertės pripažinimu bei pasitikėjimu, taip kuriant saugią, atvirą, savivertę ir kūrybiškumą skatinančią atmosferą;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20.1.2. puoselėja pagarbius savitarpio santykius su kiekvienu bendruomenės nariu bei su savivaldos institucijomis (</w:t>
      </w:r>
      <w:r w:rsidR="00F06E63">
        <w:rPr>
          <w:rFonts w:ascii="Times New Roman" w:hAnsi="Times New Roman" w:cs="Times New Roman"/>
          <w:sz w:val="24"/>
          <w:szCs w:val="24"/>
        </w:rPr>
        <w:t>mokyklos</w:t>
      </w:r>
      <w:r w:rsidRPr="00315832">
        <w:rPr>
          <w:rFonts w:ascii="Times New Roman" w:hAnsi="Times New Roman" w:cs="Times New Roman"/>
          <w:sz w:val="24"/>
          <w:szCs w:val="24"/>
        </w:rPr>
        <w:t xml:space="preserve"> taryba, metodin</w:t>
      </w:r>
      <w:r w:rsidR="00F06E63">
        <w:rPr>
          <w:rFonts w:ascii="Times New Roman" w:hAnsi="Times New Roman" w:cs="Times New Roman"/>
          <w:sz w:val="24"/>
          <w:szCs w:val="24"/>
        </w:rPr>
        <w:t>ėmis grupėmis</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20.2. teisingumo: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20.2.1. pripažįsta mokinių ugdymosi poreikių įvairovę;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20.2.2. atsižvelgia į kiekvieno mokinio socialinės, kultūrinės aplinkos ypatumus;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20.2.3. yra nešališkas vertindamas kiekvieno mokinio pasiekimus ir pažangą, ugdymosi poreikius, mokinių ar jų grupių dalyvavimą bendruomenės gyvenime, spręsdamas konfliktus;</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20.2.4. objektyviai, remdamiesi kompetencija, vertina kitų darbus ir pastangas, atskleidžiant nepanaudotas galimybes, kolegiškai patariant ir padedant vieni kitiems;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20.3. žmogaus teisių pripažinimo: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20.3.1. nepažeidžia mokinio teisių ir teisėtų interesų;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20.3.2. vadovaujasi lygiateisiškumo ir nediskriminavimo nuostatomis;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20.3.3. siekia, kad socialiniai, rasiniai, kalbiniai, religiniai arba kiti veiksniai nedarytų įtakos jo elgesiui profesinėje veikloje;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20.4. atsakomybės:</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20.4.1. veikia kaip profesionalas;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20.4.2. naudoja darbo laiką tik darbo tikslais;</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20.4.3. nuolat tobulina savo profesines kompetencijas, reikalingas siekiant kokybiškai atlikti pedagoginį darbą – ugdyti remiantis kiekvieno mokinio gebėjimais, ugdymosi poreikiais ir polinkiais;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20.5. sąžiningumo:</w:t>
      </w:r>
      <w:r w:rsidRPr="00315832">
        <w:rPr>
          <w:rFonts w:ascii="Times New Roman" w:hAnsi="Times New Roman" w:cs="Times New Roman"/>
          <w:sz w:val="24"/>
          <w:szCs w:val="24"/>
        </w:rPr>
        <w:t xml:space="preserve">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20.5.1. teikia teisingą informaciją apie savo patirtį, profesinę padėtį ir kompetenciją;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20.5.2. savo profesinėje veikloje sąžiningai naudoja išteklius;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20.5.3. vadovaujasi </w:t>
      </w:r>
      <w:r w:rsidR="00F06E63">
        <w:rPr>
          <w:rFonts w:ascii="Times New Roman" w:hAnsi="Times New Roman" w:cs="Times New Roman"/>
          <w:sz w:val="24"/>
          <w:szCs w:val="24"/>
        </w:rPr>
        <w:t xml:space="preserve">mokyklos </w:t>
      </w:r>
      <w:r w:rsidRPr="00315832">
        <w:rPr>
          <w:rFonts w:ascii="Times New Roman" w:hAnsi="Times New Roman" w:cs="Times New Roman"/>
          <w:sz w:val="24"/>
          <w:szCs w:val="24"/>
        </w:rPr>
        <w:t xml:space="preserve">vidaus tvarkos taisyklėmis;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20.5.4. laiku, atidžiai ir profesionaliai atlieka pareiginėse instrukcijose ir kituose lokaliniuose dokumentuose numatytas funkcijas;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20.5.5. nepiktnaudžiauja nei savo padėtimi, nei mokinio (mokinių) pasitikėjimu, jų nenaudoja asmeninės naudos tikslais;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20.6. atidos ir solidarumo:</w:t>
      </w:r>
      <w:r w:rsidRPr="00315832">
        <w:rPr>
          <w:rFonts w:ascii="Times New Roman" w:hAnsi="Times New Roman" w:cs="Times New Roman"/>
          <w:sz w:val="24"/>
          <w:szCs w:val="24"/>
        </w:rPr>
        <w:t xml:space="preserve"> </w:t>
      </w:r>
    </w:p>
    <w:p w:rsidR="00315832" w:rsidRP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20.6</w:t>
      </w:r>
      <w:r w:rsidR="00E84CD6">
        <w:rPr>
          <w:rFonts w:ascii="Times New Roman" w:hAnsi="Times New Roman" w:cs="Times New Roman"/>
          <w:sz w:val="24"/>
          <w:szCs w:val="24"/>
        </w:rPr>
        <w:t>.1. bendrauja su mokiniais</w:t>
      </w:r>
      <w:r w:rsidRPr="00315832">
        <w:rPr>
          <w:rFonts w:ascii="Times New Roman" w:hAnsi="Times New Roman" w:cs="Times New Roman"/>
          <w:sz w:val="24"/>
          <w:szCs w:val="24"/>
        </w:rPr>
        <w:t>, kolegomis ir bendruomene siekdamas geros mokinių savijautos, savo empatija ir veiksmais įrodydamas suprantąs mokinio (mokinių) emocinę būseną.</w:t>
      </w:r>
    </w:p>
    <w:p w:rsidR="00315832" w:rsidRDefault="00315832" w:rsidP="00B8709C">
      <w:pPr>
        <w:pStyle w:val="Sraopastraipa"/>
        <w:spacing w:after="0" w:line="240" w:lineRule="auto"/>
        <w:ind w:left="0" w:firstLine="567"/>
        <w:jc w:val="center"/>
        <w:rPr>
          <w:rFonts w:ascii="Times New Roman" w:hAnsi="Times New Roman" w:cs="Times New Roman"/>
          <w:b/>
          <w:sz w:val="24"/>
          <w:szCs w:val="24"/>
        </w:rPr>
      </w:pPr>
    </w:p>
    <w:p w:rsidR="00E84CD6" w:rsidRDefault="00E84CD6" w:rsidP="00D94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SKYRIUS </w:t>
      </w:r>
    </w:p>
    <w:p w:rsidR="00AD44B1" w:rsidRDefault="00D94BEA" w:rsidP="00D94BEA">
      <w:pPr>
        <w:spacing w:after="0" w:line="240" w:lineRule="auto"/>
        <w:jc w:val="center"/>
        <w:rPr>
          <w:rFonts w:ascii="Times New Roman" w:hAnsi="Times New Roman" w:cs="Times New Roman"/>
          <w:b/>
          <w:sz w:val="24"/>
          <w:szCs w:val="24"/>
        </w:rPr>
      </w:pPr>
      <w:r w:rsidRPr="00D94BEA">
        <w:rPr>
          <w:rFonts w:ascii="Times New Roman" w:hAnsi="Times New Roman" w:cs="Times New Roman"/>
          <w:b/>
          <w:sz w:val="24"/>
          <w:szCs w:val="24"/>
        </w:rPr>
        <w:t xml:space="preserve"> </w:t>
      </w:r>
      <w:r w:rsidR="00AD44B1" w:rsidRPr="00AD44B1">
        <w:rPr>
          <w:rFonts w:ascii="Times New Roman" w:hAnsi="Times New Roman" w:cs="Times New Roman"/>
          <w:b/>
          <w:sz w:val="24"/>
          <w:szCs w:val="24"/>
        </w:rPr>
        <w:t>PEDAGOGO VEIKLOS ETIKOS REIKALAVIMAI</w:t>
      </w:r>
    </w:p>
    <w:p w:rsidR="00AD44B1" w:rsidRDefault="00AD44B1" w:rsidP="00D94BEA">
      <w:pPr>
        <w:spacing w:after="0" w:line="240" w:lineRule="auto"/>
        <w:jc w:val="center"/>
        <w:rPr>
          <w:rFonts w:ascii="Times New Roman" w:hAnsi="Times New Roman" w:cs="Times New Roman"/>
          <w:b/>
          <w:sz w:val="24"/>
          <w:szCs w:val="24"/>
        </w:rPr>
      </w:pP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21. Pedagogas turi suprasti, jog jo etiką pažeidžia: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lastRenderedPageBreak/>
        <w:t>2</w:t>
      </w:r>
      <w:r>
        <w:rPr>
          <w:rFonts w:ascii="Times New Roman" w:hAnsi="Times New Roman" w:cs="Times New Roman"/>
          <w:sz w:val="24"/>
          <w:szCs w:val="24"/>
        </w:rPr>
        <w:t>1</w:t>
      </w:r>
      <w:r w:rsidRPr="00AD44B1">
        <w:rPr>
          <w:rFonts w:ascii="Times New Roman" w:hAnsi="Times New Roman" w:cs="Times New Roman"/>
          <w:sz w:val="24"/>
          <w:szCs w:val="24"/>
        </w:rPr>
        <w:t xml:space="preserve">.1. nesąžininga profesinė konkurencija tarp kolegų, visiems mokytojams skirtos informacijos slėpimas, eskaluojami smulkmeniški konfliktai bei intrigos;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.2. nepagarbūs  atsiliepimas apie nedalyvaujančio kolegos pedagoginius gebėjimus, asmenines savybes bei nepagarbus bendravimas su kolegomis mokinių ir / ar kitų kolegų akivaizdoje;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.3. kai paviešinama ar viešai aptarinėjama konfidenciali informacija apie kolegas (darbo užmokestis, karjeros ketinimai, kompetencija, asmeniniai reikalai ir asmeninės savybės, elgesys, gyvenimo būdas, apranga) tiek su mokiniais, tiek su kitais asmenimis;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.4. kai pamokų metu viešinama asmeninio gyvenimo detalės bei asmeniniai reikalai aptarinėjami su mokiniais;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.5. mokytojo nepagarbus elgesys su mokiniu, mokinio asmeninių savybių, šeimos aptarimas ar paviešinimas asmenims, tiesiogiai nesusijusiems su jų ugdymu, problemos sprendimu.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22. Pedagogas privalo nešiurkščiai, neįžeidžiamai, bet reikliai reikšti kategorišką nepakantumą mokinių nesąžiningumui ir kitiems elgesio normų pažeidimo faktams.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23. Atsiradus konfliktinėms situacijoms, pedagogas turi elgtis tolerantiškai, atvirai, objektyviai ir savikritiškai, išklausyti visų pusių argumentus ir ieškoti objektyviausio sprendimo.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24. Pedagogai turi laikytis dalykinės aprangos stiliaus normų.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25. Būtina pripažinti </w:t>
      </w:r>
      <w:r w:rsidR="00F06E63">
        <w:rPr>
          <w:rFonts w:ascii="Times New Roman" w:hAnsi="Times New Roman" w:cs="Times New Roman"/>
          <w:sz w:val="24"/>
          <w:szCs w:val="24"/>
        </w:rPr>
        <w:t>mokyklos</w:t>
      </w:r>
      <w:r w:rsidRPr="00AD44B1">
        <w:rPr>
          <w:rFonts w:ascii="Times New Roman" w:hAnsi="Times New Roman" w:cs="Times New Roman"/>
          <w:sz w:val="24"/>
          <w:szCs w:val="24"/>
        </w:rPr>
        <w:t xml:space="preserve"> valdymo struktūrą, savo veikloje laikytis subordinacijos.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26. Nesinaudoti asmeniniais tikslais </w:t>
      </w:r>
      <w:r w:rsidR="00F06E63">
        <w:rPr>
          <w:rFonts w:ascii="Times New Roman" w:hAnsi="Times New Roman" w:cs="Times New Roman"/>
          <w:sz w:val="24"/>
          <w:szCs w:val="24"/>
        </w:rPr>
        <w:t>mokyklos</w:t>
      </w:r>
      <w:r w:rsidRPr="00AD44B1">
        <w:rPr>
          <w:rFonts w:ascii="Times New Roman" w:hAnsi="Times New Roman" w:cs="Times New Roman"/>
          <w:sz w:val="24"/>
          <w:szCs w:val="24"/>
        </w:rPr>
        <w:t xml:space="preserve"> nuosavybe ir valstybės patikėtais materialiniais bei finansiniais resursais.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27. Suprasti, jog pedagogo laisvės principai apima šiuos aspektus: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.1. pakantumas kitokiai mokinių ar kolegų nuomonei bei argumentuotai kritikai;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.2. pripažinimas teisės atsakyti į kritiką ar kaltinimus;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.3. pripažinimas pedagogams ir mokinių tėvams išsakyti nuomonę apie priimamus reikšmingus bendruomenei sprendimus, sąmoningai jos neribojant arba neignoruojant</w:t>
      </w:r>
      <w:r>
        <w:rPr>
          <w:rFonts w:ascii="Times New Roman" w:hAnsi="Times New Roman" w:cs="Times New Roman"/>
          <w:sz w:val="24"/>
          <w:szCs w:val="24"/>
        </w:rPr>
        <w:t>;</w:t>
      </w:r>
    </w:p>
    <w:p w:rsidR="00AD44B1" w:rsidRP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.4. </w:t>
      </w:r>
      <w:r>
        <w:rPr>
          <w:rFonts w:ascii="Times New Roman" w:hAnsi="Times New Roman" w:cs="Times New Roman"/>
          <w:sz w:val="24"/>
          <w:szCs w:val="24"/>
        </w:rPr>
        <w:t>g</w:t>
      </w:r>
      <w:r w:rsidRPr="00AD44B1">
        <w:rPr>
          <w:rFonts w:ascii="Times New Roman" w:hAnsi="Times New Roman" w:cs="Times New Roman"/>
          <w:sz w:val="24"/>
          <w:szCs w:val="24"/>
        </w:rPr>
        <w:t xml:space="preserve">erbti ir aktyviai prisidėti, puoselėjant esamas ir kuriant naujas bendruomenės tradicijas.   </w:t>
      </w:r>
    </w:p>
    <w:p w:rsidR="00AD44B1" w:rsidRDefault="00AD44B1" w:rsidP="008A534F">
      <w:pPr>
        <w:spacing w:after="0" w:line="240" w:lineRule="auto"/>
        <w:ind w:firstLine="851"/>
        <w:jc w:val="center"/>
        <w:rPr>
          <w:rFonts w:ascii="Times New Roman" w:hAnsi="Times New Roman" w:cs="Times New Roman"/>
          <w:b/>
          <w:sz w:val="24"/>
          <w:szCs w:val="24"/>
        </w:rPr>
      </w:pPr>
    </w:p>
    <w:p w:rsidR="00E84CD6" w:rsidRDefault="00E84CD6" w:rsidP="00D94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rsidR="00904846" w:rsidRPr="00D94BEA" w:rsidRDefault="00B548DC" w:rsidP="00D94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KODEKSO</w:t>
      </w:r>
      <w:r w:rsidR="00D94BEA" w:rsidRPr="00D94BEA">
        <w:rPr>
          <w:rFonts w:ascii="Times New Roman" w:hAnsi="Times New Roman" w:cs="Times New Roman"/>
          <w:b/>
          <w:sz w:val="24"/>
          <w:szCs w:val="24"/>
        </w:rPr>
        <w:t xml:space="preserve"> </w:t>
      </w:r>
      <w:r w:rsidR="0004027F">
        <w:rPr>
          <w:rFonts w:ascii="Times New Roman" w:hAnsi="Times New Roman" w:cs="Times New Roman"/>
          <w:b/>
          <w:sz w:val="24"/>
          <w:szCs w:val="24"/>
        </w:rPr>
        <w:t xml:space="preserve">PRIĖMIMAS IR </w:t>
      </w:r>
      <w:r w:rsidR="00D94BEA" w:rsidRPr="00D94BEA">
        <w:rPr>
          <w:rFonts w:ascii="Times New Roman" w:hAnsi="Times New Roman" w:cs="Times New Roman"/>
          <w:b/>
          <w:sz w:val="24"/>
          <w:szCs w:val="24"/>
        </w:rPr>
        <w:t>ĮGYVENDINIMAS</w:t>
      </w:r>
    </w:p>
    <w:p w:rsidR="00C7219E" w:rsidRDefault="00C7219E"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30. Kodeksas priimamas </w:t>
      </w:r>
      <w:r w:rsidR="00F06E63">
        <w:rPr>
          <w:rFonts w:ascii="Times New Roman" w:hAnsi="Times New Roman" w:cs="Times New Roman"/>
          <w:sz w:val="24"/>
          <w:szCs w:val="24"/>
        </w:rPr>
        <w:t xml:space="preserve">Mokyklos </w:t>
      </w:r>
      <w:r w:rsidRPr="005C7A45">
        <w:rPr>
          <w:rFonts w:ascii="Times New Roman" w:hAnsi="Times New Roman" w:cs="Times New Roman"/>
          <w:sz w:val="24"/>
          <w:szCs w:val="24"/>
        </w:rPr>
        <w:t>mokytojų tarybo</w:t>
      </w:r>
      <w:r>
        <w:rPr>
          <w:rFonts w:ascii="Times New Roman" w:hAnsi="Times New Roman" w:cs="Times New Roman"/>
          <w:sz w:val="24"/>
          <w:szCs w:val="24"/>
        </w:rPr>
        <w:t xml:space="preserve">s posėdyje </w:t>
      </w:r>
      <w:r w:rsidR="00F06E63">
        <w:rPr>
          <w:rFonts w:ascii="Times New Roman" w:hAnsi="Times New Roman" w:cs="Times New Roman"/>
          <w:sz w:val="24"/>
          <w:szCs w:val="24"/>
        </w:rPr>
        <w:t xml:space="preserve">ir tvirtinamas Mokyklos </w:t>
      </w:r>
      <w:r w:rsidRPr="005C7A45">
        <w:rPr>
          <w:rFonts w:ascii="Times New Roman" w:hAnsi="Times New Roman" w:cs="Times New Roman"/>
          <w:sz w:val="24"/>
          <w:szCs w:val="24"/>
        </w:rPr>
        <w:t xml:space="preserve">direktoriaus įsakymu.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31. Kodekso priežiūrą vykdo</w:t>
      </w:r>
      <w:r w:rsidRPr="005C7A45">
        <w:t xml:space="preserve"> </w:t>
      </w:r>
      <w:r w:rsidRPr="005C7A45">
        <w:rPr>
          <w:rFonts w:ascii="Times New Roman" w:hAnsi="Times New Roman" w:cs="Times New Roman"/>
          <w:sz w:val="24"/>
          <w:szCs w:val="24"/>
        </w:rPr>
        <w:t xml:space="preserve">direktoriaus įsakymu sudaryta Etikos komisija (toliau – Komisija), kurią sudaro 5 nariai, išrinkti </w:t>
      </w:r>
      <w:r w:rsidR="00F06E63">
        <w:rPr>
          <w:rFonts w:ascii="Times New Roman" w:hAnsi="Times New Roman" w:cs="Times New Roman"/>
          <w:sz w:val="24"/>
          <w:szCs w:val="24"/>
        </w:rPr>
        <w:t>Mokyklos</w:t>
      </w:r>
      <w:r w:rsidRPr="005C7A45">
        <w:rPr>
          <w:rFonts w:ascii="Times New Roman" w:hAnsi="Times New Roman" w:cs="Times New Roman"/>
          <w:sz w:val="24"/>
          <w:szCs w:val="24"/>
        </w:rPr>
        <w:t xml:space="preserve"> mokytojų tarybos posėdyje. Kandidatus siūlyti gali visi pedagogai. Išrenkami daugiausia balsų gavę pedagogai. </w:t>
      </w:r>
      <w:r>
        <w:rPr>
          <w:rFonts w:ascii="Times New Roman" w:hAnsi="Times New Roman" w:cs="Times New Roman"/>
          <w:sz w:val="24"/>
          <w:szCs w:val="24"/>
        </w:rPr>
        <w:t>Komisija sudaroma trejiems metams.</w:t>
      </w:r>
      <w:r w:rsidRPr="005C7A45">
        <w:rPr>
          <w:rFonts w:ascii="Times New Roman" w:hAnsi="Times New Roman" w:cs="Times New Roman"/>
          <w:sz w:val="24"/>
          <w:szCs w:val="24"/>
        </w:rPr>
        <w:t xml:space="preserve"> </w:t>
      </w:r>
      <w:r w:rsidR="005170AB" w:rsidRPr="005170AB">
        <w:rPr>
          <w:rFonts w:ascii="Times New Roman" w:hAnsi="Times New Roman" w:cs="Times New Roman"/>
          <w:sz w:val="24"/>
          <w:szCs w:val="24"/>
        </w:rPr>
        <w:t xml:space="preserve">Etikos komisijos nariai gali eiti pareigas ne ilgiau kaip dvi kadencijas iš eilės. Etikos komisija į posėdžius turi teisę kviesti </w:t>
      </w:r>
      <w:r w:rsidR="00F06E63">
        <w:rPr>
          <w:rFonts w:ascii="Times New Roman" w:hAnsi="Times New Roman" w:cs="Times New Roman"/>
          <w:sz w:val="24"/>
          <w:szCs w:val="24"/>
        </w:rPr>
        <w:t>mokyklos</w:t>
      </w:r>
      <w:r w:rsidR="005170AB">
        <w:rPr>
          <w:rFonts w:ascii="Times New Roman" w:hAnsi="Times New Roman" w:cs="Times New Roman"/>
          <w:sz w:val="24"/>
          <w:szCs w:val="24"/>
        </w:rPr>
        <w:t xml:space="preserve"> </w:t>
      </w:r>
      <w:r w:rsidR="005170AB" w:rsidRPr="005170AB">
        <w:rPr>
          <w:rFonts w:ascii="Times New Roman" w:hAnsi="Times New Roman" w:cs="Times New Roman"/>
          <w:sz w:val="24"/>
          <w:szCs w:val="24"/>
        </w:rPr>
        <w:t xml:space="preserve">vadovus bei su svarstomu klausimu susijusius asmenis.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32. Komisijos pagrindinės funkcijos yra Kodekso vykdymo priežiūra</w:t>
      </w:r>
      <w:r>
        <w:rPr>
          <w:rFonts w:ascii="Times New Roman" w:hAnsi="Times New Roman" w:cs="Times New Roman"/>
          <w:sz w:val="24"/>
          <w:szCs w:val="24"/>
        </w:rPr>
        <w:t>:</w:t>
      </w:r>
      <w:r w:rsidRPr="005C7A45">
        <w:rPr>
          <w:rFonts w:ascii="Times New Roman" w:hAnsi="Times New Roman" w:cs="Times New Roman"/>
          <w:sz w:val="24"/>
          <w:szCs w:val="24"/>
        </w:rPr>
        <w:t xml:space="preserve"> pedagogų ginčų, nesutarimų nagrinėjimas bei moralinio poveikio priemonių taikymas.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33. Komisijos pirmininką renka komisijos nariai atviru balsavimu.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34. Komisijos posėdžiai šaukiami gavus prašymą arba siekiant inicijuoti Etikos kodekso papildymus ar pakeitimus.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35. Komisijos posėdžius šaukia ir jiems vadovauja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pirmininkas. Jeigu gautas prašymas susijęs su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pirmininku, posėdį šaukia ir jam vadovauja Komisijos pirmininko pavaduotojas.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36. Į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omisiją gali kreiptis bet kuris bendruomenės narys.  </w:t>
      </w:r>
    </w:p>
    <w:p w:rsidR="005C7A45" w:rsidRP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37. Pažeidimai, dėl kurių kreipiamasi į Komisiją, turi būti įvykę ne </w:t>
      </w:r>
      <w:r w:rsidR="005170AB">
        <w:rPr>
          <w:rFonts w:ascii="Times New Roman" w:hAnsi="Times New Roman" w:cs="Times New Roman"/>
          <w:sz w:val="24"/>
          <w:szCs w:val="24"/>
        </w:rPr>
        <w:t>anksč</w:t>
      </w:r>
      <w:r w:rsidRPr="005C7A45">
        <w:rPr>
          <w:rFonts w:ascii="Times New Roman" w:hAnsi="Times New Roman" w:cs="Times New Roman"/>
          <w:sz w:val="24"/>
          <w:szCs w:val="24"/>
        </w:rPr>
        <w:t>iau negu prieš 1</w:t>
      </w:r>
      <w:r w:rsidR="005170AB">
        <w:rPr>
          <w:rFonts w:ascii="Times New Roman" w:hAnsi="Times New Roman" w:cs="Times New Roman"/>
          <w:sz w:val="24"/>
          <w:szCs w:val="24"/>
        </w:rPr>
        <w:t>(vieną) mėnesį</w:t>
      </w:r>
      <w:r w:rsidRPr="005C7A45">
        <w:rPr>
          <w:rFonts w:ascii="Times New Roman" w:hAnsi="Times New Roman" w:cs="Times New Roman"/>
          <w:sz w:val="24"/>
          <w:szCs w:val="24"/>
        </w:rPr>
        <w:t xml:space="preserv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lastRenderedPageBreak/>
        <w:t xml:space="preserve">38. Prašymai dėl etikos pažeidimų registruojami raštinėje, vizuojami direktoriaus ir įteikiami Komisijos pirmininkui. Priimami svarstyti tik aiškiai motyvuoti prašymai. Anoniminiai prašymai nesvarstomi.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39. Komisija privalo išnagrinėti gautą prašymą, priimti sprendimą ir raštu (pasirašytu Komisijos pirmininko) atsakyti prašymą pateikusiam ar suinteresuotam asmeniui ne vėliau kaip per 20 darbo dienų nuo prašymo gavimo dienos. Komisija prašymo išnagrinėjimo terminą gali pratęsti motyvuotu sprendimu. Komisijos raštiški atsakymai registruojami raštinėje.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40. Bendruomenės narys, dėl kurio gautas prašymas, yra informuojamas apie jo turinį ir pateikia raštu paaiškinimus per </w:t>
      </w:r>
      <w:r w:rsidR="005170AB">
        <w:rPr>
          <w:rFonts w:ascii="Times New Roman" w:hAnsi="Times New Roman" w:cs="Times New Roman"/>
          <w:sz w:val="24"/>
          <w:szCs w:val="24"/>
        </w:rPr>
        <w:t>5</w:t>
      </w:r>
      <w:r w:rsidRPr="005C7A45">
        <w:rPr>
          <w:rFonts w:ascii="Times New Roman" w:hAnsi="Times New Roman" w:cs="Times New Roman"/>
          <w:sz w:val="24"/>
          <w:szCs w:val="24"/>
        </w:rPr>
        <w:t xml:space="preserve"> darbo dienas nuo informavimo dienos.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29. Komisijos nariai, vadovaudamiesi atsakomyb</w:t>
      </w:r>
      <w:r w:rsidR="005170AB">
        <w:rPr>
          <w:rFonts w:ascii="Times New Roman" w:hAnsi="Times New Roman" w:cs="Times New Roman"/>
          <w:sz w:val="24"/>
          <w:szCs w:val="24"/>
        </w:rPr>
        <w:t>ės</w:t>
      </w:r>
      <w:r w:rsidRPr="005C7A45">
        <w:rPr>
          <w:rFonts w:ascii="Times New Roman" w:hAnsi="Times New Roman" w:cs="Times New Roman"/>
          <w:sz w:val="24"/>
          <w:szCs w:val="24"/>
        </w:rPr>
        <w:t>, viešum</w:t>
      </w:r>
      <w:r w:rsidR="005170AB">
        <w:rPr>
          <w:rFonts w:ascii="Times New Roman" w:hAnsi="Times New Roman" w:cs="Times New Roman"/>
          <w:sz w:val="24"/>
          <w:szCs w:val="24"/>
        </w:rPr>
        <w:t>o</w:t>
      </w:r>
      <w:r w:rsidR="00570DDF">
        <w:rPr>
          <w:rFonts w:ascii="Times New Roman" w:hAnsi="Times New Roman" w:cs="Times New Roman"/>
          <w:sz w:val="24"/>
          <w:szCs w:val="24"/>
        </w:rPr>
        <w:t xml:space="preserve"> principais</w:t>
      </w:r>
      <w:r w:rsidRPr="005C7A45">
        <w:rPr>
          <w:rFonts w:ascii="Times New Roman" w:hAnsi="Times New Roman" w:cs="Times New Roman"/>
          <w:sz w:val="24"/>
          <w:szCs w:val="24"/>
        </w:rPr>
        <w:t xml:space="preserve">, turi siekti teisingai nagrinėti prašymus ir skundus, neturėti asmeninio išankstinio nusistatymo, priimti nešališkus sprendimus, nesinaudoti tarnybine padėtimi. </w:t>
      </w:r>
    </w:p>
    <w:p w:rsidR="00570DDF"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Pr="00570DDF">
        <w:rPr>
          <w:rFonts w:ascii="Times New Roman" w:hAnsi="Times New Roman" w:cs="Times New Roman"/>
          <w:sz w:val="24"/>
          <w:szCs w:val="24"/>
        </w:rPr>
        <w:t>. Bendruomenės narys turi teisę dalyvauti Etikos komisijos posėdyje, kuriame svarstomas su juo susijęs prašymas.</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1</w:t>
      </w:r>
      <w:r w:rsidRPr="005C7A45">
        <w:rPr>
          <w:rFonts w:ascii="Times New Roman" w:hAnsi="Times New Roman" w:cs="Times New Roman"/>
          <w:sz w:val="24"/>
          <w:szCs w:val="24"/>
        </w:rPr>
        <w:t xml:space="preserve">. Komisijos nariai privalo laikytis konfidencialumo ir neskleisti informacijos apie tiriamą medžiagą, kol atliekamas tyrimas.  </w:t>
      </w:r>
    </w:p>
    <w:p w:rsidR="00570DDF"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2</w:t>
      </w:r>
      <w:r w:rsidRPr="005C7A45">
        <w:rPr>
          <w:rFonts w:ascii="Times New Roman" w:hAnsi="Times New Roman" w:cs="Times New Roman"/>
          <w:sz w:val="24"/>
          <w:szCs w:val="24"/>
        </w:rPr>
        <w:t xml:space="preserve">. </w:t>
      </w:r>
      <w:r w:rsidR="00570DDF">
        <w:rPr>
          <w:rFonts w:ascii="Times New Roman" w:hAnsi="Times New Roman" w:cs="Times New Roman"/>
          <w:sz w:val="24"/>
          <w:szCs w:val="24"/>
        </w:rPr>
        <w:t>Komisijos sprendimai priimami paprasta balsų dauguma. Jeigu posėdyje dalyvaujančių narių balsai pasiskirsto po lygiai, lemiamas yra Komisijos pirmininko, o nedalyvaujant pirmininkui, pirmininko pavaduotojo, balsas.</w:t>
      </w:r>
    </w:p>
    <w:p w:rsidR="005170AB"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5C7A45" w:rsidRPr="005C7A45">
        <w:rPr>
          <w:rFonts w:ascii="Times New Roman" w:hAnsi="Times New Roman" w:cs="Times New Roman"/>
          <w:sz w:val="24"/>
          <w:szCs w:val="24"/>
        </w:rPr>
        <w:t xml:space="preserve">Komisija, nusprendusi, kad svarstyto asmens elgesys pažeidė </w:t>
      </w:r>
      <w:r>
        <w:rPr>
          <w:rFonts w:ascii="Times New Roman" w:hAnsi="Times New Roman" w:cs="Times New Roman"/>
          <w:sz w:val="24"/>
          <w:szCs w:val="24"/>
        </w:rPr>
        <w:t>K</w:t>
      </w:r>
      <w:r w:rsidR="005C7A45" w:rsidRPr="005C7A45">
        <w:rPr>
          <w:rFonts w:ascii="Times New Roman" w:hAnsi="Times New Roman" w:cs="Times New Roman"/>
          <w:sz w:val="24"/>
          <w:szCs w:val="24"/>
        </w:rPr>
        <w:t xml:space="preserve">odeksą, atsižvelgdama į pažeidimo pobūdį ir laipsnį, turi teisę taikyti moralinio poveikio priemones (pvz., </w:t>
      </w:r>
      <w:r>
        <w:rPr>
          <w:rFonts w:ascii="Times New Roman" w:hAnsi="Times New Roman" w:cs="Times New Roman"/>
          <w:sz w:val="24"/>
          <w:szCs w:val="24"/>
        </w:rPr>
        <w:t>pastaba, įspėjimas, įvertinimo paviešinimas, įpareigojimas viešai atsiprašyti ir pan.</w:t>
      </w:r>
      <w:r w:rsidR="00B05912">
        <w:rPr>
          <w:rFonts w:ascii="Times New Roman" w:hAnsi="Times New Roman" w:cs="Times New Roman"/>
          <w:sz w:val="24"/>
          <w:szCs w:val="24"/>
        </w:rPr>
        <w:t>)</w:t>
      </w:r>
      <w:r w:rsidR="00B567DF">
        <w:rPr>
          <w:rFonts w:ascii="Times New Roman" w:hAnsi="Times New Roman" w:cs="Times New Roman"/>
          <w:sz w:val="24"/>
          <w:szCs w:val="24"/>
        </w:rPr>
        <w:t xml:space="preserve"> </w:t>
      </w:r>
      <w:r w:rsidR="00FB4DBE">
        <w:rPr>
          <w:rFonts w:ascii="Times New Roman" w:hAnsi="Times New Roman" w:cs="Times New Roman"/>
          <w:sz w:val="24"/>
          <w:szCs w:val="24"/>
        </w:rPr>
        <w:t xml:space="preserve">arba siūlyti </w:t>
      </w:r>
      <w:r w:rsidR="003020A1">
        <w:rPr>
          <w:rFonts w:ascii="Times New Roman" w:hAnsi="Times New Roman" w:cs="Times New Roman"/>
          <w:sz w:val="24"/>
          <w:szCs w:val="24"/>
        </w:rPr>
        <w:t xml:space="preserve">Mokyklos </w:t>
      </w:r>
      <w:r w:rsidR="00FB4DBE">
        <w:rPr>
          <w:rFonts w:ascii="Times New Roman" w:hAnsi="Times New Roman" w:cs="Times New Roman"/>
          <w:sz w:val="24"/>
          <w:szCs w:val="24"/>
        </w:rPr>
        <w:t>direktoriui taikyti drausminę atsakomybę</w:t>
      </w:r>
      <w:r w:rsidR="00B05912">
        <w:rPr>
          <w:rFonts w:ascii="Times New Roman" w:hAnsi="Times New Roman" w:cs="Times New Roman"/>
          <w:sz w:val="24"/>
          <w:szCs w:val="24"/>
        </w:rPr>
        <w:t>.</w:t>
      </w:r>
      <w:r w:rsidR="005C7A45" w:rsidRPr="005C7A45">
        <w:rPr>
          <w:rFonts w:ascii="Times New Roman" w:hAnsi="Times New Roman" w:cs="Times New Roman"/>
          <w:sz w:val="24"/>
          <w:szCs w:val="24"/>
        </w:rPr>
        <w:t xml:space="preserve">  </w:t>
      </w:r>
    </w:p>
    <w:p w:rsidR="00B05912" w:rsidRDefault="00B05912"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Pr="00B05912">
        <w:rPr>
          <w:rFonts w:ascii="Times New Roman" w:hAnsi="Times New Roman" w:cs="Times New Roman"/>
          <w:sz w:val="24"/>
          <w:szCs w:val="24"/>
        </w:rPr>
        <w:t xml:space="preserve"> </w:t>
      </w:r>
      <w:r>
        <w:rPr>
          <w:rFonts w:ascii="Times New Roman" w:hAnsi="Times New Roman" w:cs="Times New Roman"/>
          <w:sz w:val="24"/>
          <w:szCs w:val="24"/>
        </w:rPr>
        <w:t xml:space="preserve">Komisija teikia rekomendacijas ginčų atveju </w:t>
      </w:r>
      <w:r w:rsidR="003020A1">
        <w:rPr>
          <w:rFonts w:ascii="Times New Roman" w:hAnsi="Times New Roman" w:cs="Times New Roman"/>
          <w:sz w:val="24"/>
          <w:szCs w:val="24"/>
        </w:rPr>
        <w:t>Mokyklos</w:t>
      </w:r>
      <w:r>
        <w:rPr>
          <w:rFonts w:ascii="Times New Roman" w:hAnsi="Times New Roman" w:cs="Times New Roman"/>
          <w:sz w:val="24"/>
          <w:szCs w:val="24"/>
        </w:rPr>
        <w:t xml:space="preserve"> mokytojų atestacijos komisijai dėl mokytojų pedagoginės etikos.</w:t>
      </w:r>
    </w:p>
    <w:p w:rsidR="00B567DF" w:rsidRDefault="00B567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 Komisijos sprendimai yra rekomendacinio pobūdžio priimant sprendimus dėl darbo sutarties pratęsimo, dėl darbuotojų skyrimo į aukštesnes pareigas, atestuojant aukštesnei kvalifikacinei kategorijai bei kitais atvejais.</w:t>
      </w:r>
    </w:p>
    <w:p w:rsidR="005C7A45" w:rsidRDefault="005C7A45" w:rsidP="00CA4271">
      <w:pPr>
        <w:spacing w:after="0" w:line="240" w:lineRule="auto"/>
        <w:jc w:val="both"/>
        <w:rPr>
          <w:rFonts w:ascii="Times New Roman" w:hAnsi="Times New Roman" w:cs="Times New Roman"/>
          <w:sz w:val="24"/>
          <w:szCs w:val="24"/>
        </w:rPr>
      </w:pPr>
    </w:p>
    <w:p w:rsidR="00E84CD6" w:rsidRDefault="00D427CF" w:rsidP="00B05912">
      <w:pPr>
        <w:spacing w:after="0" w:line="240" w:lineRule="auto"/>
        <w:jc w:val="center"/>
        <w:rPr>
          <w:rFonts w:ascii="Times New Roman" w:hAnsi="Times New Roman" w:cs="Times New Roman"/>
          <w:b/>
          <w:sz w:val="24"/>
          <w:szCs w:val="24"/>
        </w:rPr>
      </w:pPr>
      <w:r w:rsidRPr="00D427CF">
        <w:rPr>
          <w:rFonts w:ascii="Times New Roman" w:hAnsi="Times New Roman" w:cs="Times New Roman"/>
          <w:b/>
          <w:sz w:val="24"/>
          <w:szCs w:val="24"/>
        </w:rPr>
        <w:t>V</w:t>
      </w:r>
      <w:r w:rsidR="00FB5367">
        <w:rPr>
          <w:rFonts w:ascii="Times New Roman" w:hAnsi="Times New Roman" w:cs="Times New Roman"/>
          <w:b/>
          <w:sz w:val="24"/>
          <w:szCs w:val="24"/>
        </w:rPr>
        <w:t>II</w:t>
      </w:r>
      <w:r w:rsidR="00E84CD6">
        <w:rPr>
          <w:rFonts w:ascii="Times New Roman" w:hAnsi="Times New Roman" w:cs="Times New Roman"/>
          <w:b/>
          <w:sz w:val="24"/>
          <w:szCs w:val="24"/>
        </w:rPr>
        <w:t xml:space="preserve"> SKYRIUS</w:t>
      </w:r>
    </w:p>
    <w:p w:rsidR="00D427CF" w:rsidRDefault="00D427CF" w:rsidP="00B05912">
      <w:pPr>
        <w:spacing w:after="0" w:line="240" w:lineRule="auto"/>
        <w:jc w:val="center"/>
        <w:rPr>
          <w:rFonts w:ascii="Times New Roman" w:hAnsi="Times New Roman" w:cs="Times New Roman"/>
          <w:b/>
          <w:sz w:val="24"/>
          <w:szCs w:val="24"/>
        </w:rPr>
      </w:pPr>
      <w:r w:rsidRPr="00D427CF">
        <w:rPr>
          <w:rFonts w:ascii="Times New Roman" w:hAnsi="Times New Roman" w:cs="Times New Roman"/>
          <w:b/>
          <w:sz w:val="24"/>
          <w:szCs w:val="24"/>
        </w:rPr>
        <w:t>BAIGIAMOSIOS NUOSTATOS</w:t>
      </w:r>
    </w:p>
    <w:p w:rsidR="00B05912" w:rsidRDefault="00B05912" w:rsidP="00B05912">
      <w:pPr>
        <w:spacing w:after="0" w:line="240" w:lineRule="auto"/>
        <w:jc w:val="both"/>
        <w:rPr>
          <w:rFonts w:ascii="Times New Roman" w:hAnsi="Times New Roman" w:cs="Times New Roman"/>
          <w:sz w:val="24"/>
          <w:szCs w:val="24"/>
        </w:rPr>
      </w:pPr>
    </w:p>
    <w:p w:rsidR="00B05912"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5</w:t>
      </w:r>
      <w:r w:rsidRPr="00B05912">
        <w:rPr>
          <w:rFonts w:ascii="Times New Roman" w:hAnsi="Times New Roman" w:cs="Times New Roman"/>
          <w:sz w:val="24"/>
          <w:szCs w:val="24"/>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D03B75"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6</w:t>
      </w:r>
      <w:r w:rsidRPr="00B05912">
        <w:rPr>
          <w:rFonts w:ascii="Times New Roman" w:hAnsi="Times New Roman" w:cs="Times New Roman"/>
          <w:sz w:val="24"/>
          <w:szCs w:val="24"/>
        </w:rPr>
        <w:t xml:space="preserve">. </w:t>
      </w:r>
      <w:r w:rsidR="00D03B75">
        <w:rPr>
          <w:rFonts w:ascii="Times New Roman" w:hAnsi="Times New Roman" w:cs="Times New Roman"/>
          <w:sz w:val="24"/>
          <w:szCs w:val="24"/>
        </w:rPr>
        <w:t xml:space="preserve">Kodeksas ir jo pakeitimai tvirtinami </w:t>
      </w:r>
      <w:r w:rsidR="003020A1">
        <w:rPr>
          <w:rFonts w:ascii="Times New Roman" w:hAnsi="Times New Roman" w:cs="Times New Roman"/>
          <w:sz w:val="24"/>
          <w:szCs w:val="24"/>
        </w:rPr>
        <w:t>mokyklos</w:t>
      </w:r>
      <w:r w:rsidR="00D03B75">
        <w:rPr>
          <w:rFonts w:ascii="Times New Roman" w:hAnsi="Times New Roman" w:cs="Times New Roman"/>
          <w:sz w:val="24"/>
          <w:szCs w:val="24"/>
        </w:rPr>
        <w:t xml:space="preserve"> direktoriaus įsakymu.</w:t>
      </w:r>
    </w:p>
    <w:p w:rsidR="00B05912" w:rsidRDefault="00D03B75"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37. Kiekvienas </w:t>
      </w:r>
      <w:r w:rsidR="003020A1">
        <w:rPr>
          <w:rFonts w:ascii="Times New Roman" w:hAnsi="Times New Roman" w:cs="Times New Roman"/>
          <w:sz w:val="24"/>
          <w:szCs w:val="24"/>
        </w:rPr>
        <w:t>mokyklos</w:t>
      </w:r>
      <w:r>
        <w:rPr>
          <w:rFonts w:ascii="Times New Roman" w:hAnsi="Times New Roman" w:cs="Times New Roman"/>
          <w:sz w:val="24"/>
          <w:szCs w:val="24"/>
        </w:rPr>
        <w:t xml:space="preserve"> pedagogas privalo laikytis savo veikloje Kodekso. </w:t>
      </w:r>
    </w:p>
    <w:p w:rsidR="00B05912" w:rsidRPr="00B05912"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sidR="00D03B75">
        <w:rPr>
          <w:rFonts w:ascii="Times New Roman" w:hAnsi="Times New Roman" w:cs="Times New Roman"/>
          <w:sz w:val="24"/>
          <w:szCs w:val="24"/>
        </w:rPr>
        <w:t>8</w:t>
      </w:r>
      <w:r w:rsidRPr="00B05912">
        <w:rPr>
          <w:rFonts w:ascii="Times New Roman" w:hAnsi="Times New Roman" w:cs="Times New Roman"/>
          <w:sz w:val="24"/>
          <w:szCs w:val="24"/>
        </w:rPr>
        <w:t xml:space="preserve">. Kodeksas skelbiamas </w:t>
      </w:r>
      <w:r w:rsidR="003020A1">
        <w:rPr>
          <w:rFonts w:ascii="Times New Roman" w:hAnsi="Times New Roman" w:cs="Times New Roman"/>
          <w:sz w:val="24"/>
          <w:szCs w:val="24"/>
        </w:rPr>
        <w:t>mokyklos</w:t>
      </w:r>
      <w:r>
        <w:rPr>
          <w:rFonts w:ascii="Times New Roman" w:hAnsi="Times New Roman" w:cs="Times New Roman"/>
          <w:sz w:val="24"/>
          <w:szCs w:val="24"/>
        </w:rPr>
        <w:t xml:space="preserve"> </w:t>
      </w:r>
      <w:r w:rsidRPr="00B05912">
        <w:rPr>
          <w:rFonts w:ascii="Times New Roman" w:hAnsi="Times New Roman" w:cs="Times New Roman"/>
          <w:sz w:val="24"/>
          <w:szCs w:val="24"/>
        </w:rPr>
        <w:t xml:space="preserve">internetiniame puslapyje. </w:t>
      </w:r>
    </w:p>
    <w:p w:rsidR="008708C0" w:rsidRDefault="00D03B75" w:rsidP="00FB4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8708C0" w:rsidRDefault="008708C0" w:rsidP="00D427CF">
      <w:pPr>
        <w:spacing w:after="0" w:line="240" w:lineRule="auto"/>
        <w:jc w:val="both"/>
        <w:rPr>
          <w:rFonts w:ascii="Times New Roman" w:hAnsi="Times New Roman" w:cs="Times New Roman"/>
          <w:sz w:val="24"/>
          <w:szCs w:val="24"/>
        </w:rPr>
      </w:pPr>
    </w:p>
    <w:p w:rsidR="00B42D9C" w:rsidRDefault="00D03B75"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B42D9C">
        <w:rPr>
          <w:rFonts w:ascii="Times New Roman" w:hAnsi="Times New Roman" w:cs="Times New Roman"/>
          <w:sz w:val="24"/>
          <w:szCs w:val="24"/>
        </w:rPr>
        <w:t>odeksas</w:t>
      </w:r>
      <w:r>
        <w:rPr>
          <w:rFonts w:ascii="Times New Roman" w:hAnsi="Times New Roman" w:cs="Times New Roman"/>
          <w:sz w:val="24"/>
          <w:szCs w:val="24"/>
        </w:rPr>
        <w:t xml:space="preserve"> </w:t>
      </w:r>
      <w:r w:rsidR="00B42D9C">
        <w:rPr>
          <w:rFonts w:ascii="Times New Roman" w:hAnsi="Times New Roman" w:cs="Times New Roman"/>
          <w:sz w:val="24"/>
          <w:szCs w:val="24"/>
        </w:rPr>
        <w:t xml:space="preserve">suderintas </w:t>
      </w:r>
      <w:r w:rsidR="003020A1">
        <w:rPr>
          <w:rFonts w:ascii="Times New Roman" w:hAnsi="Times New Roman" w:cs="Times New Roman"/>
          <w:sz w:val="24"/>
          <w:szCs w:val="24"/>
        </w:rPr>
        <w:t xml:space="preserve">mokyklos </w:t>
      </w:r>
      <w:r w:rsidR="00B42D9C">
        <w:rPr>
          <w:rFonts w:ascii="Times New Roman" w:hAnsi="Times New Roman" w:cs="Times New Roman"/>
          <w:sz w:val="24"/>
          <w:szCs w:val="24"/>
        </w:rPr>
        <w:t xml:space="preserve"> mokytojų</w:t>
      </w:r>
    </w:p>
    <w:p w:rsidR="00B42D9C"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tarybos posėdyje 20</w:t>
      </w:r>
      <w:r w:rsidR="003020A1">
        <w:rPr>
          <w:rFonts w:ascii="Times New Roman" w:hAnsi="Times New Roman" w:cs="Times New Roman"/>
          <w:sz w:val="24"/>
          <w:szCs w:val="24"/>
        </w:rPr>
        <w:t>2</w:t>
      </w:r>
      <w:r w:rsidR="00E84CD6">
        <w:rPr>
          <w:rFonts w:ascii="Times New Roman" w:hAnsi="Times New Roman" w:cs="Times New Roman"/>
          <w:sz w:val="24"/>
          <w:szCs w:val="24"/>
        </w:rPr>
        <w:t xml:space="preserve">2 </w:t>
      </w:r>
      <w:r>
        <w:rPr>
          <w:rFonts w:ascii="Times New Roman" w:hAnsi="Times New Roman" w:cs="Times New Roman"/>
          <w:sz w:val="24"/>
          <w:szCs w:val="24"/>
        </w:rPr>
        <w:t xml:space="preserve">m. </w:t>
      </w:r>
      <w:r w:rsidR="00211FB4">
        <w:rPr>
          <w:rFonts w:ascii="Times New Roman" w:hAnsi="Times New Roman" w:cs="Times New Roman"/>
          <w:sz w:val="24"/>
          <w:szCs w:val="24"/>
        </w:rPr>
        <w:t>vasar</w:t>
      </w:r>
      <w:r>
        <w:rPr>
          <w:rFonts w:ascii="Times New Roman" w:hAnsi="Times New Roman" w:cs="Times New Roman"/>
          <w:sz w:val="24"/>
          <w:szCs w:val="24"/>
        </w:rPr>
        <w:t>io</w:t>
      </w:r>
      <w:r w:rsidR="00E84CD6">
        <w:rPr>
          <w:rFonts w:ascii="Times New Roman" w:hAnsi="Times New Roman" w:cs="Times New Roman"/>
          <w:sz w:val="24"/>
          <w:szCs w:val="24"/>
        </w:rPr>
        <w:t>17</w:t>
      </w:r>
      <w:bookmarkStart w:id="0" w:name="_GoBack"/>
      <w:bookmarkEnd w:id="0"/>
      <w:r>
        <w:rPr>
          <w:rFonts w:ascii="Times New Roman" w:hAnsi="Times New Roman" w:cs="Times New Roman"/>
          <w:sz w:val="24"/>
          <w:szCs w:val="24"/>
        </w:rPr>
        <w:t xml:space="preserve"> d.</w:t>
      </w:r>
    </w:p>
    <w:p w:rsidR="00CA4271" w:rsidRPr="00B8709C" w:rsidRDefault="00B42D9C" w:rsidP="00211FB4">
      <w:pPr>
        <w:spacing w:after="0" w:line="240" w:lineRule="auto"/>
        <w:rPr>
          <w:rFonts w:ascii="Times New Roman" w:hAnsi="Times New Roman" w:cs="Times New Roman"/>
          <w:sz w:val="24"/>
          <w:szCs w:val="24"/>
        </w:rPr>
      </w:pPr>
      <w:r>
        <w:rPr>
          <w:rFonts w:ascii="Times New Roman" w:hAnsi="Times New Roman" w:cs="Times New Roman"/>
          <w:sz w:val="24"/>
          <w:szCs w:val="24"/>
        </w:rPr>
        <w:t>(protokolas Nr.</w:t>
      </w:r>
      <w:r w:rsidR="008A534F">
        <w:rPr>
          <w:rFonts w:ascii="Times New Roman" w:hAnsi="Times New Roman" w:cs="Times New Roman"/>
          <w:sz w:val="24"/>
          <w:szCs w:val="24"/>
        </w:rPr>
        <w:t xml:space="preserve"> </w:t>
      </w:r>
      <w:r w:rsidR="003020A1">
        <w:rPr>
          <w:rFonts w:ascii="Times New Roman" w:hAnsi="Times New Roman" w:cs="Times New Roman"/>
          <w:sz w:val="24"/>
          <w:szCs w:val="24"/>
        </w:rPr>
        <w:t>2</w:t>
      </w:r>
      <w:r w:rsidR="008708C0">
        <w:rPr>
          <w:rFonts w:ascii="Times New Roman" w:hAnsi="Times New Roman" w:cs="Times New Roman"/>
          <w:sz w:val="24"/>
          <w:szCs w:val="24"/>
        </w:rPr>
        <w:t>)</w:t>
      </w:r>
    </w:p>
    <w:sectPr w:rsidR="00CA4271" w:rsidRPr="00B8709C" w:rsidSect="008A534F">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F6" w:rsidRDefault="006D7EF6" w:rsidP="00F80FCD">
      <w:pPr>
        <w:spacing w:after="0" w:line="240" w:lineRule="auto"/>
      </w:pPr>
      <w:r>
        <w:separator/>
      </w:r>
    </w:p>
  </w:endnote>
  <w:endnote w:type="continuationSeparator" w:id="0">
    <w:p w:rsidR="006D7EF6" w:rsidRDefault="006D7EF6" w:rsidP="00F8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28864"/>
      <w:docPartObj>
        <w:docPartGallery w:val="Page Numbers (Bottom of Page)"/>
        <w:docPartUnique/>
      </w:docPartObj>
    </w:sdtPr>
    <w:sdtEndPr/>
    <w:sdtContent>
      <w:p w:rsidR="00F80FCD" w:rsidRDefault="00F80FCD">
        <w:pPr>
          <w:pStyle w:val="Porat"/>
          <w:jc w:val="center"/>
        </w:pPr>
        <w:r>
          <w:fldChar w:fldCharType="begin"/>
        </w:r>
        <w:r>
          <w:instrText>PAGE   \* MERGEFORMAT</w:instrText>
        </w:r>
        <w:r>
          <w:fldChar w:fldCharType="separate"/>
        </w:r>
        <w:r w:rsidR="00E84CD6">
          <w:rPr>
            <w:noProof/>
          </w:rPr>
          <w:t>2</w:t>
        </w:r>
        <w:r>
          <w:fldChar w:fldCharType="end"/>
        </w:r>
      </w:p>
    </w:sdtContent>
  </w:sdt>
  <w:p w:rsidR="00F80FCD" w:rsidRDefault="00F80F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F6" w:rsidRDefault="006D7EF6" w:rsidP="00F80FCD">
      <w:pPr>
        <w:spacing w:after="0" w:line="240" w:lineRule="auto"/>
      </w:pPr>
      <w:r>
        <w:separator/>
      </w:r>
    </w:p>
  </w:footnote>
  <w:footnote w:type="continuationSeparator" w:id="0">
    <w:p w:rsidR="006D7EF6" w:rsidRDefault="006D7EF6" w:rsidP="00F8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B6A"/>
    <w:multiLevelType w:val="multilevel"/>
    <w:tmpl w:val="DCB2325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0802318"/>
    <w:multiLevelType w:val="multilevel"/>
    <w:tmpl w:val="0A1C19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8430AFF"/>
    <w:multiLevelType w:val="multilevel"/>
    <w:tmpl w:val="2CD0A8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1724D95"/>
    <w:multiLevelType w:val="multilevel"/>
    <w:tmpl w:val="327637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5993C48"/>
    <w:multiLevelType w:val="multilevel"/>
    <w:tmpl w:val="C804BA96"/>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nsid w:val="5E9959AC"/>
    <w:multiLevelType w:val="multilevel"/>
    <w:tmpl w:val="EEE201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67C5CED"/>
    <w:multiLevelType w:val="hybridMultilevel"/>
    <w:tmpl w:val="D6306BCC"/>
    <w:lvl w:ilvl="0" w:tplc="0520FE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C2621A3"/>
    <w:multiLevelType w:val="multilevel"/>
    <w:tmpl w:val="46825A56"/>
    <w:lvl w:ilvl="0">
      <w:start w:val="2"/>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D9"/>
    <w:rsid w:val="00021C69"/>
    <w:rsid w:val="00031CD8"/>
    <w:rsid w:val="0004027F"/>
    <w:rsid w:val="00056C37"/>
    <w:rsid w:val="000672D9"/>
    <w:rsid w:val="00071A5C"/>
    <w:rsid w:val="0008263C"/>
    <w:rsid w:val="0008770F"/>
    <w:rsid w:val="000D03CF"/>
    <w:rsid w:val="00147FDE"/>
    <w:rsid w:val="001578E2"/>
    <w:rsid w:val="00181A56"/>
    <w:rsid w:val="001949A0"/>
    <w:rsid w:val="00197140"/>
    <w:rsid w:val="001A7321"/>
    <w:rsid w:val="001B5ED2"/>
    <w:rsid w:val="001C3B80"/>
    <w:rsid w:val="00210079"/>
    <w:rsid w:val="00211FB4"/>
    <w:rsid w:val="00216BAB"/>
    <w:rsid w:val="002454DC"/>
    <w:rsid w:val="00272C5D"/>
    <w:rsid w:val="00275DFC"/>
    <w:rsid w:val="00280BD0"/>
    <w:rsid w:val="00291EF8"/>
    <w:rsid w:val="0029365B"/>
    <w:rsid w:val="002B5DE8"/>
    <w:rsid w:val="002E619E"/>
    <w:rsid w:val="003014B2"/>
    <w:rsid w:val="003020A1"/>
    <w:rsid w:val="0030286E"/>
    <w:rsid w:val="00312B25"/>
    <w:rsid w:val="00315832"/>
    <w:rsid w:val="00327B1F"/>
    <w:rsid w:val="00331AC8"/>
    <w:rsid w:val="0033231C"/>
    <w:rsid w:val="00376B5D"/>
    <w:rsid w:val="00380722"/>
    <w:rsid w:val="003856F1"/>
    <w:rsid w:val="003E4E56"/>
    <w:rsid w:val="003F4417"/>
    <w:rsid w:val="00487AD1"/>
    <w:rsid w:val="004D33D9"/>
    <w:rsid w:val="00513200"/>
    <w:rsid w:val="0051496C"/>
    <w:rsid w:val="005170AB"/>
    <w:rsid w:val="00527571"/>
    <w:rsid w:val="00531D99"/>
    <w:rsid w:val="00560D0B"/>
    <w:rsid w:val="00570DDF"/>
    <w:rsid w:val="005B33A7"/>
    <w:rsid w:val="005C60B1"/>
    <w:rsid w:val="005C7A45"/>
    <w:rsid w:val="005E509C"/>
    <w:rsid w:val="005F0F96"/>
    <w:rsid w:val="00604BBF"/>
    <w:rsid w:val="006134A4"/>
    <w:rsid w:val="00636980"/>
    <w:rsid w:val="00662C28"/>
    <w:rsid w:val="0067212B"/>
    <w:rsid w:val="00677B62"/>
    <w:rsid w:val="0068222B"/>
    <w:rsid w:val="006B473E"/>
    <w:rsid w:val="006C4564"/>
    <w:rsid w:val="006D0A2F"/>
    <w:rsid w:val="006D7EF6"/>
    <w:rsid w:val="00704F18"/>
    <w:rsid w:val="00720C53"/>
    <w:rsid w:val="00756D71"/>
    <w:rsid w:val="00772132"/>
    <w:rsid w:val="007864DD"/>
    <w:rsid w:val="007A0187"/>
    <w:rsid w:val="007C7385"/>
    <w:rsid w:val="007E19F3"/>
    <w:rsid w:val="007E3F0D"/>
    <w:rsid w:val="007E75D3"/>
    <w:rsid w:val="007E7722"/>
    <w:rsid w:val="007F033D"/>
    <w:rsid w:val="00816041"/>
    <w:rsid w:val="008708C0"/>
    <w:rsid w:val="00875432"/>
    <w:rsid w:val="0088081A"/>
    <w:rsid w:val="0089657E"/>
    <w:rsid w:val="008A534F"/>
    <w:rsid w:val="008A7C7E"/>
    <w:rsid w:val="008B02F1"/>
    <w:rsid w:val="008B563B"/>
    <w:rsid w:val="008C4652"/>
    <w:rsid w:val="008D1600"/>
    <w:rsid w:val="008E3E11"/>
    <w:rsid w:val="008E5105"/>
    <w:rsid w:val="00903C44"/>
    <w:rsid w:val="00904846"/>
    <w:rsid w:val="009125A7"/>
    <w:rsid w:val="00914F40"/>
    <w:rsid w:val="009613F7"/>
    <w:rsid w:val="00970E0A"/>
    <w:rsid w:val="009720FC"/>
    <w:rsid w:val="00977BE6"/>
    <w:rsid w:val="009A14EC"/>
    <w:rsid w:val="009A1592"/>
    <w:rsid w:val="009A53F7"/>
    <w:rsid w:val="009B61E5"/>
    <w:rsid w:val="009E4626"/>
    <w:rsid w:val="00A013B9"/>
    <w:rsid w:val="00A20C91"/>
    <w:rsid w:val="00A24761"/>
    <w:rsid w:val="00A44832"/>
    <w:rsid w:val="00A52917"/>
    <w:rsid w:val="00A5312C"/>
    <w:rsid w:val="00A54E03"/>
    <w:rsid w:val="00A85106"/>
    <w:rsid w:val="00A93837"/>
    <w:rsid w:val="00A93EE8"/>
    <w:rsid w:val="00A96A7E"/>
    <w:rsid w:val="00AD44B1"/>
    <w:rsid w:val="00AD5121"/>
    <w:rsid w:val="00AD5A4C"/>
    <w:rsid w:val="00AF41E9"/>
    <w:rsid w:val="00B011D6"/>
    <w:rsid w:val="00B05912"/>
    <w:rsid w:val="00B07C42"/>
    <w:rsid w:val="00B26D93"/>
    <w:rsid w:val="00B331E2"/>
    <w:rsid w:val="00B3696F"/>
    <w:rsid w:val="00B42D9C"/>
    <w:rsid w:val="00B468D7"/>
    <w:rsid w:val="00B548DC"/>
    <w:rsid w:val="00B567DF"/>
    <w:rsid w:val="00B827C3"/>
    <w:rsid w:val="00B854FB"/>
    <w:rsid w:val="00B8709C"/>
    <w:rsid w:val="00BC2B06"/>
    <w:rsid w:val="00BD4773"/>
    <w:rsid w:val="00BE065E"/>
    <w:rsid w:val="00BE4353"/>
    <w:rsid w:val="00BE51B8"/>
    <w:rsid w:val="00C1244C"/>
    <w:rsid w:val="00C30C23"/>
    <w:rsid w:val="00C325B8"/>
    <w:rsid w:val="00C344A6"/>
    <w:rsid w:val="00C4729C"/>
    <w:rsid w:val="00C63B6E"/>
    <w:rsid w:val="00C7219E"/>
    <w:rsid w:val="00C72698"/>
    <w:rsid w:val="00C80AC9"/>
    <w:rsid w:val="00C944D4"/>
    <w:rsid w:val="00CA4271"/>
    <w:rsid w:val="00CB2668"/>
    <w:rsid w:val="00CC4A8A"/>
    <w:rsid w:val="00D03B75"/>
    <w:rsid w:val="00D260C4"/>
    <w:rsid w:val="00D27B1A"/>
    <w:rsid w:val="00D37B3D"/>
    <w:rsid w:val="00D427CF"/>
    <w:rsid w:val="00D51087"/>
    <w:rsid w:val="00D773AB"/>
    <w:rsid w:val="00D822E7"/>
    <w:rsid w:val="00D92B05"/>
    <w:rsid w:val="00D94BEA"/>
    <w:rsid w:val="00D9549A"/>
    <w:rsid w:val="00DA5050"/>
    <w:rsid w:val="00DB0C9E"/>
    <w:rsid w:val="00DC2643"/>
    <w:rsid w:val="00DD10FF"/>
    <w:rsid w:val="00DF0323"/>
    <w:rsid w:val="00E21370"/>
    <w:rsid w:val="00E36238"/>
    <w:rsid w:val="00E41362"/>
    <w:rsid w:val="00E5040C"/>
    <w:rsid w:val="00E73EA5"/>
    <w:rsid w:val="00E84CD6"/>
    <w:rsid w:val="00E950DC"/>
    <w:rsid w:val="00EB2899"/>
    <w:rsid w:val="00EC14F8"/>
    <w:rsid w:val="00ED4EFA"/>
    <w:rsid w:val="00EF3EC4"/>
    <w:rsid w:val="00F01E1F"/>
    <w:rsid w:val="00F0628A"/>
    <w:rsid w:val="00F06E63"/>
    <w:rsid w:val="00F138FF"/>
    <w:rsid w:val="00F439CF"/>
    <w:rsid w:val="00F51256"/>
    <w:rsid w:val="00F729F2"/>
    <w:rsid w:val="00F7390E"/>
    <w:rsid w:val="00F80FCD"/>
    <w:rsid w:val="00FA6C25"/>
    <w:rsid w:val="00FB4DBE"/>
    <w:rsid w:val="00FB5367"/>
    <w:rsid w:val="00FD7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7667</Words>
  <Characters>4371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cp:lastModifiedBy>
  <cp:revision>2</cp:revision>
  <cp:lastPrinted>2020-02-26T12:58:00Z</cp:lastPrinted>
  <dcterms:created xsi:type="dcterms:W3CDTF">2022-05-09T06:30:00Z</dcterms:created>
  <dcterms:modified xsi:type="dcterms:W3CDTF">2022-05-09T06:30:00Z</dcterms:modified>
</cp:coreProperties>
</file>