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C3" w:rsidRPr="00C1764E" w:rsidRDefault="00667857" w:rsidP="00667857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64E">
        <w:rPr>
          <w:rFonts w:ascii="Times New Roman" w:hAnsi="Times New Roman" w:cs="Times New Roman"/>
          <w:sz w:val="24"/>
          <w:szCs w:val="24"/>
        </w:rPr>
        <w:t>Kaišiadorių suaugusiųjų mokyklos</w:t>
      </w:r>
    </w:p>
    <w:p w:rsidR="00667857" w:rsidRPr="00C1764E" w:rsidRDefault="00667857" w:rsidP="00667857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64E">
        <w:rPr>
          <w:rFonts w:ascii="Times New Roman" w:hAnsi="Times New Roman" w:cs="Times New Roman"/>
          <w:sz w:val="24"/>
          <w:szCs w:val="24"/>
        </w:rPr>
        <w:t>Korupcijos prevencijos programos priemonių vykdymo 2020 metais ataskaita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643"/>
      </w:tblGrid>
      <w:tr w:rsidR="00C1764E" w:rsidRPr="00C1764E" w:rsidTr="00667857">
        <w:tc>
          <w:tcPr>
            <w:tcW w:w="817" w:type="dxa"/>
          </w:tcPr>
          <w:p w:rsidR="00667857" w:rsidRPr="00C1764E" w:rsidRDefault="00667857" w:rsidP="0066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667857" w:rsidRPr="00C1764E" w:rsidRDefault="00667857" w:rsidP="0066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394" w:type="dxa"/>
          </w:tcPr>
          <w:p w:rsidR="00667857" w:rsidRPr="00C1764E" w:rsidRDefault="00667857" w:rsidP="0066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4643" w:type="dxa"/>
          </w:tcPr>
          <w:p w:rsidR="00667857" w:rsidRPr="00C1764E" w:rsidRDefault="00667857" w:rsidP="0066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</w:p>
        </w:tc>
      </w:tr>
      <w:tr w:rsidR="00C1764E" w:rsidRPr="00C1764E" w:rsidTr="00667857">
        <w:tc>
          <w:tcPr>
            <w:tcW w:w="817" w:type="dxa"/>
          </w:tcPr>
          <w:p w:rsidR="00667857" w:rsidRPr="00C1764E" w:rsidRDefault="00667857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67857" w:rsidRPr="00C1764E" w:rsidRDefault="00667857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 xml:space="preserve"> Kovos su korupcija darbo grupės sudarymas, atsakingo asmens paskyrimas.</w:t>
            </w:r>
          </w:p>
        </w:tc>
        <w:tc>
          <w:tcPr>
            <w:tcW w:w="4643" w:type="dxa"/>
          </w:tcPr>
          <w:p w:rsidR="00667857" w:rsidRPr="00C1764E" w:rsidRDefault="00667857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Rezultatas pasiektas</w:t>
            </w:r>
            <w:r w:rsidR="00F54953" w:rsidRPr="00C1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857" w:rsidRPr="00C1764E" w:rsidRDefault="000404FF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Direktoriaus įsakymu paskirta darbo grupė</w:t>
            </w:r>
            <w:r w:rsidR="00F54953" w:rsidRPr="00C1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857" w:rsidRPr="00C1764E" w:rsidRDefault="00667857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4E" w:rsidRPr="00C1764E" w:rsidTr="00667857">
        <w:tc>
          <w:tcPr>
            <w:tcW w:w="817" w:type="dxa"/>
          </w:tcPr>
          <w:p w:rsidR="00667857" w:rsidRPr="00C1764E" w:rsidRDefault="00667857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667857" w:rsidRPr="00C1764E" w:rsidRDefault="00667857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Antikorupcinio švietimo temas integruoti į pilietiškumo pagrindų, istorijos, dorinio ugdymo, klasių kuratorių  veiklą.</w:t>
            </w:r>
          </w:p>
        </w:tc>
        <w:tc>
          <w:tcPr>
            <w:tcW w:w="4643" w:type="dxa"/>
          </w:tcPr>
          <w:p w:rsidR="00667857" w:rsidRPr="00C1764E" w:rsidRDefault="000404FF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Rezultatas pasiektas</w:t>
            </w:r>
            <w:r w:rsidR="00F54953" w:rsidRPr="00C1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4FF" w:rsidRPr="00C1764E" w:rsidRDefault="000404FF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Dalykų mokytojai integravo antikorupcinio švietimo temas į savo dalyk</w:t>
            </w:r>
            <w:r w:rsidR="00F54953" w:rsidRPr="00C1764E">
              <w:rPr>
                <w:rFonts w:ascii="Times New Roman" w:hAnsi="Times New Roman" w:cs="Times New Roman"/>
                <w:sz w:val="24"/>
                <w:szCs w:val="24"/>
              </w:rPr>
              <w:t xml:space="preserve">ų ilgalaikius ir trumpalaikius planus ir </w:t>
            </w: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 xml:space="preserve">vedė pamokas. Mokiniai supažindinti su korupcijos reiškiniu: esme, priežastimis, pasekmėmis. </w:t>
            </w:r>
          </w:p>
        </w:tc>
      </w:tr>
      <w:tr w:rsidR="00C1764E" w:rsidRPr="00C1764E" w:rsidTr="00667857">
        <w:tc>
          <w:tcPr>
            <w:tcW w:w="817" w:type="dxa"/>
          </w:tcPr>
          <w:p w:rsidR="00667857" w:rsidRPr="00C1764E" w:rsidRDefault="00667857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667857" w:rsidRPr="00C1764E" w:rsidRDefault="00667857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Užtikrinti teisingą ir skaidrią  viešojo pirkimo procedūrą.</w:t>
            </w:r>
          </w:p>
        </w:tc>
        <w:tc>
          <w:tcPr>
            <w:tcW w:w="4643" w:type="dxa"/>
          </w:tcPr>
          <w:p w:rsidR="00AC6E51" w:rsidRPr="00C1764E" w:rsidRDefault="00AC6E51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Rezultatas pasiektas</w:t>
            </w:r>
            <w:r w:rsidR="00F54953" w:rsidRPr="00C1764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  <w:p w:rsidR="00667857" w:rsidRPr="00C1764E" w:rsidRDefault="000404FF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Mokyklos bendruomenė informuojama apie priimamus sprendimus, sprendimų priežastis, įstatyminį pagrįstumą. Pagal teisės aktų reikalavimus nu</w:t>
            </w:r>
            <w:r w:rsidR="0060486F" w:rsidRPr="00C1764E">
              <w:rPr>
                <w:rFonts w:ascii="Times New Roman" w:hAnsi="Times New Roman" w:cs="Times New Roman"/>
                <w:sz w:val="24"/>
                <w:szCs w:val="24"/>
              </w:rPr>
              <w:t>statyti sprendimai derinami su m</w:t>
            </w: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okyklos taryba. Mokyk</w:t>
            </w:r>
            <w:r w:rsidR="00F54953" w:rsidRPr="00C1764E">
              <w:rPr>
                <w:rFonts w:ascii="Times New Roman" w:hAnsi="Times New Roman" w:cs="Times New Roman"/>
                <w:sz w:val="24"/>
                <w:szCs w:val="24"/>
              </w:rPr>
              <w:t>los tarybos nutarimai viešinami</w:t>
            </w: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 xml:space="preserve"> mokyklos stende ir išsiunčiami el. paštu mokyklos bendruomenei.</w:t>
            </w:r>
            <w:r w:rsidR="00F54953" w:rsidRPr="00C17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Mokyklos bendruo</w:t>
            </w:r>
            <w:r w:rsidR="00F54953" w:rsidRPr="00C1764E">
              <w:rPr>
                <w:rFonts w:ascii="Times New Roman" w:hAnsi="Times New Roman" w:cs="Times New Roman"/>
                <w:sz w:val="24"/>
                <w:szCs w:val="24"/>
              </w:rPr>
              <w:t>menė palankiai vertina vadovų, M</w:t>
            </w: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okyklos tarybos bei mokykloje veikiančių komisijų veiklos aiškumą ir skaidrumą.</w:t>
            </w:r>
          </w:p>
        </w:tc>
      </w:tr>
      <w:tr w:rsidR="00C1764E" w:rsidRPr="00C1764E" w:rsidTr="00667857">
        <w:tc>
          <w:tcPr>
            <w:tcW w:w="817" w:type="dxa"/>
          </w:tcPr>
          <w:p w:rsidR="00667857" w:rsidRPr="00C1764E" w:rsidRDefault="000404FF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667857" w:rsidRPr="00C1764E" w:rsidRDefault="00667857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Mokyklos interneto puslapyje skelbti mokyklos korupcijos prevencijos programą</w:t>
            </w:r>
            <w:r w:rsidR="00F54953" w:rsidRPr="00C1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AC6E51" w:rsidRPr="00C1764E" w:rsidRDefault="00AC6E51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Rezultatas pasiektas</w:t>
            </w:r>
            <w:r w:rsidR="00F54953" w:rsidRPr="00C1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857" w:rsidRPr="00C1764E" w:rsidRDefault="00AC6E51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Kiekvienais metais sausio mėnesį darbo gr</w:t>
            </w:r>
            <w:r w:rsidR="00F54953" w:rsidRPr="00C1764E">
              <w:rPr>
                <w:rFonts w:ascii="Times New Roman" w:hAnsi="Times New Roman" w:cs="Times New Roman"/>
                <w:sz w:val="24"/>
                <w:szCs w:val="24"/>
              </w:rPr>
              <w:t>upė sudaro</w:t>
            </w: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 xml:space="preserve"> direktori</w:t>
            </w:r>
            <w:r w:rsidR="00F54953" w:rsidRPr="00C1764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F54953" w:rsidRPr="00C1764E">
              <w:rPr>
                <w:rFonts w:ascii="Times New Roman" w:hAnsi="Times New Roman" w:cs="Times New Roman"/>
                <w:sz w:val="24"/>
                <w:szCs w:val="24"/>
              </w:rPr>
              <w:t xml:space="preserve"> patvirtintą</w:t>
            </w: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 xml:space="preserve"> korupcijos prevencijos priemonių planą,</w:t>
            </w:r>
          </w:p>
        </w:tc>
      </w:tr>
      <w:tr w:rsidR="00C1764E" w:rsidRPr="00C1764E" w:rsidTr="00667857">
        <w:tc>
          <w:tcPr>
            <w:tcW w:w="817" w:type="dxa"/>
          </w:tcPr>
          <w:p w:rsidR="00667857" w:rsidRPr="00C1764E" w:rsidRDefault="000404FF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667857" w:rsidRPr="00C1764E" w:rsidRDefault="00667857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Skelbti CVP IS metinį planuojamų viešųjų pirkimų planą</w:t>
            </w:r>
            <w:r w:rsidR="00F54953" w:rsidRPr="00C1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AC6E51" w:rsidRPr="00C1764E" w:rsidRDefault="00AC6E51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Rezultatas pasiektas</w:t>
            </w:r>
            <w:r w:rsidR="00F54953" w:rsidRPr="00C1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857" w:rsidRPr="00C1764E" w:rsidRDefault="00AC6E51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Viešieji pirkimai vykdomi vadovaujantis Lietuvos Resp</w:t>
            </w:r>
            <w:r w:rsidR="00F54953" w:rsidRPr="00C1764E">
              <w:rPr>
                <w:rFonts w:ascii="Times New Roman" w:hAnsi="Times New Roman" w:cs="Times New Roman"/>
                <w:sz w:val="24"/>
                <w:szCs w:val="24"/>
              </w:rPr>
              <w:t>ublikos Viešųjų pirkimų įstatymu</w:t>
            </w: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, patvirtintu mokyklos mažos vertės pirkimų tvarkos aprašu bei patvirtintomis viešųjų pirkimų organizavimo ir vidaus kontrolės taisyklėmis.</w:t>
            </w:r>
          </w:p>
          <w:p w:rsidR="00AC6E51" w:rsidRPr="00C1764E" w:rsidRDefault="00AC6E51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Konkretūs numatomi pirkimai iš anksto skelbiami pagal viešųjų pirkimų skelbimo tvarką.</w:t>
            </w:r>
          </w:p>
          <w:p w:rsidR="00AC6E51" w:rsidRPr="00C1764E" w:rsidRDefault="00AC6E51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Pirkimų sutartys nustatyta tvarka laiku viešinamos CVP IS.</w:t>
            </w:r>
          </w:p>
        </w:tc>
      </w:tr>
      <w:tr w:rsidR="00C1764E" w:rsidRPr="00C1764E" w:rsidTr="00667857">
        <w:tc>
          <w:tcPr>
            <w:tcW w:w="817" w:type="dxa"/>
          </w:tcPr>
          <w:p w:rsidR="00667857" w:rsidRPr="00C1764E" w:rsidRDefault="000404FF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667857" w:rsidRPr="00C1764E" w:rsidRDefault="00667857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Kontroliuoti mokyklai gautos labdaros, nebiudžetinių lėšų panaudojimą</w:t>
            </w:r>
            <w:r w:rsidR="00F54953" w:rsidRPr="00C1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667857" w:rsidRPr="00C1764E" w:rsidRDefault="00AC6E51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Mokykla 2020 m. labdaros negavo.</w:t>
            </w:r>
          </w:p>
        </w:tc>
      </w:tr>
      <w:tr w:rsidR="00C1764E" w:rsidRPr="00C1764E" w:rsidTr="00667857">
        <w:tc>
          <w:tcPr>
            <w:tcW w:w="817" w:type="dxa"/>
          </w:tcPr>
          <w:p w:rsidR="00667857" w:rsidRPr="00C1764E" w:rsidRDefault="000404FF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667857" w:rsidRPr="00C1764E" w:rsidRDefault="00667857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Pažymėti Tarptautinę antikorupcijos dieną</w:t>
            </w:r>
            <w:r w:rsidR="00F54953" w:rsidRPr="00C1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AC6E51" w:rsidRPr="00C1764E" w:rsidRDefault="00AC6E51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Rezultatas pasiektas</w:t>
            </w:r>
            <w:r w:rsidR="00F54953" w:rsidRPr="00C1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857" w:rsidRPr="00C1764E" w:rsidRDefault="00F54953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2020 m. lapkričio mėnesį</w:t>
            </w:r>
            <w:r w:rsidR="00AC6E51" w:rsidRPr="00C1764E">
              <w:rPr>
                <w:rFonts w:ascii="Times New Roman" w:hAnsi="Times New Roman" w:cs="Times New Roman"/>
                <w:sz w:val="24"/>
                <w:szCs w:val="24"/>
              </w:rPr>
              <w:t xml:space="preserve"> mokyklos erdvėse buvo pakabinti suaugusiųjų mokinių piešiniai antikorupcine tema.</w:t>
            </w:r>
          </w:p>
          <w:p w:rsidR="00AC6E51" w:rsidRPr="00C1764E" w:rsidRDefault="00AC6E51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 xml:space="preserve">Atkreipiamas mokinių ir visos mokyklos </w:t>
            </w:r>
            <w:r w:rsidRPr="00C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bendruomenės dėmesys į korupciją kaip negatyvų socialinį reiškinį, mokomasi priimti atsakomybę už savo veiksmus, komunikuoti. Ugdoma nepakanti korupcijai mokinių pilietinė pozicija. Formuojamos antikorupcinės nuostato</w:t>
            </w:r>
            <w:r w:rsidR="00F54953" w:rsidRPr="00C1764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764E" w:rsidRPr="00C1764E" w:rsidTr="00667857">
        <w:tc>
          <w:tcPr>
            <w:tcW w:w="817" w:type="dxa"/>
          </w:tcPr>
          <w:p w:rsidR="00667857" w:rsidRPr="00C1764E" w:rsidRDefault="000404FF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94" w:type="dxa"/>
          </w:tcPr>
          <w:p w:rsidR="00667857" w:rsidRPr="00C1764E" w:rsidRDefault="00667857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 xml:space="preserve">Užtikrinti tinkamą ir skaidrią 10 </w:t>
            </w:r>
            <w:proofErr w:type="spellStart"/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. mokinių PUP</w:t>
            </w:r>
            <w:r w:rsidR="003812EF" w:rsidRPr="00C1764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54953" w:rsidRPr="00C1764E">
              <w:rPr>
                <w:rFonts w:ascii="Times New Roman" w:hAnsi="Times New Roman" w:cs="Times New Roman"/>
                <w:sz w:val="24"/>
                <w:szCs w:val="24"/>
              </w:rPr>
              <w:t xml:space="preserve"> organizavimo ir vykdymo</w:t>
            </w: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 xml:space="preserve"> tvarką žinių patikrinimo metu.</w:t>
            </w:r>
          </w:p>
        </w:tc>
        <w:tc>
          <w:tcPr>
            <w:tcW w:w="4643" w:type="dxa"/>
          </w:tcPr>
          <w:p w:rsidR="003812EF" w:rsidRPr="00C1764E" w:rsidRDefault="003812EF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Rezultatas pasiektas iš dalies</w:t>
            </w:r>
            <w:r w:rsidR="00F54953" w:rsidRPr="00C1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857" w:rsidRPr="00C1764E" w:rsidRDefault="003812EF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Visi 10 klasės mokiniai su PUPP vykdymo instrukcijomis supažindinti pasirašytinai. PUPP nevyko dėl karantino.</w:t>
            </w:r>
          </w:p>
        </w:tc>
      </w:tr>
      <w:tr w:rsidR="00C1764E" w:rsidRPr="00C1764E" w:rsidTr="00667857">
        <w:tc>
          <w:tcPr>
            <w:tcW w:w="817" w:type="dxa"/>
          </w:tcPr>
          <w:p w:rsidR="00667857" w:rsidRPr="00C1764E" w:rsidRDefault="000404FF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667857" w:rsidRPr="00C1764E" w:rsidRDefault="00667857" w:rsidP="00040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176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Užtikrinti tinkamą ir skaidrią 12 </w:t>
            </w:r>
            <w:proofErr w:type="spellStart"/>
            <w:r w:rsidRPr="00C176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C176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mokinių brandos egzaminų organizavimo ir vykdymo tvarką.</w:t>
            </w:r>
          </w:p>
          <w:p w:rsidR="00667857" w:rsidRPr="00C1764E" w:rsidRDefault="00667857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67857" w:rsidRPr="00C1764E" w:rsidRDefault="003812EF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Rezultatas pasiektas</w:t>
            </w:r>
            <w:r w:rsidR="00F54953" w:rsidRPr="00C1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2EF" w:rsidRPr="00C1764E" w:rsidRDefault="003812EF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Brandos egzaminai vyko sklandžiai ir be pažeidimų, visi mokiniai ir vykdymo komisijos nariai su egzamino eiga, reikalavimai ir atsakomybe supažindinti pasirašytinai.</w:t>
            </w:r>
          </w:p>
        </w:tc>
      </w:tr>
      <w:tr w:rsidR="00C1764E" w:rsidRPr="00C1764E" w:rsidTr="00667857">
        <w:tc>
          <w:tcPr>
            <w:tcW w:w="817" w:type="dxa"/>
          </w:tcPr>
          <w:p w:rsidR="00667857" w:rsidRPr="00C1764E" w:rsidRDefault="000404FF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667857" w:rsidRPr="00C1764E" w:rsidRDefault="00F54953" w:rsidP="00F549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Mokyklos internetinėje svetainėje v</w:t>
            </w:r>
            <w:r w:rsidR="00667857" w:rsidRPr="00C1764E">
              <w:rPr>
                <w:rFonts w:ascii="Times New Roman" w:hAnsi="Times New Roman" w:cs="Times New Roman"/>
                <w:sz w:val="24"/>
                <w:szCs w:val="24"/>
              </w:rPr>
              <w:t>iešai skelbti informaciją apie laisvas darbo vietas.</w:t>
            </w:r>
          </w:p>
        </w:tc>
        <w:tc>
          <w:tcPr>
            <w:tcW w:w="4643" w:type="dxa"/>
          </w:tcPr>
          <w:p w:rsidR="00D45FBD" w:rsidRPr="00C1764E" w:rsidRDefault="00D45FBD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Rezultatas pasiektas</w:t>
            </w:r>
            <w:r w:rsidR="00F54953" w:rsidRPr="00C1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857" w:rsidRPr="00C1764E" w:rsidRDefault="003812EF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Visuomenė informuojama apie laisvas darbo vietas skelbiant apie tai mokyklos interneto svetainėje.</w:t>
            </w:r>
          </w:p>
        </w:tc>
      </w:tr>
      <w:tr w:rsidR="00C1764E" w:rsidRPr="00C1764E" w:rsidTr="00667857">
        <w:tc>
          <w:tcPr>
            <w:tcW w:w="817" w:type="dxa"/>
          </w:tcPr>
          <w:p w:rsidR="00667857" w:rsidRPr="00C1764E" w:rsidRDefault="000404FF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667857" w:rsidRPr="00C1764E" w:rsidRDefault="000404FF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Mokyklos internetinėje s</w:t>
            </w:r>
            <w:r w:rsidR="00F54953" w:rsidRPr="00C1764E">
              <w:rPr>
                <w:rFonts w:ascii="Times New Roman" w:hAnsi="Times New Roman" w:cs="Times New Roman"/>
                <w:sz w:val="24"/>
                <w:szCs w:val="24"/>
              </w:rPr>
              <w:t>vetainėje skelbti informaciją</w:t>
            </w: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 xml:space="preserve"> apie mokyklos biudžetą ir viešųjų pirkimų vykdymą.</w:t>
            </w:r>
          </w:p>
        </w:tc>
        <w:tc>
          <w:tcPr>
            <w:tcW w:w="4643" w:type="dxa"/>
          </w:tcPr>
          <w:p w:rsidR="00667857" w:rsidRPr="00C1764E" w:rsidRDefault="00D45FBD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Rezultatas pasiektas</w:t>
            </w:r>
            <w:r w:rsidR="00F54953" w:rsidRPr="00C1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FBD" w:rsidRPr="00C1764E" w:rsidRDefault="00D45FBD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Informacija skelbiama</w:t>
            </w:r>
            <w:r w:rsidR="00F54953" w:rsidRPr="00C1764E">
              <w:rPr>
                <w:rFonts w:ascii="Times New Roman" w:hAnsi="Times New Roman" w:cs="Times New Roman"/>
                <w:sz w:val="24"/>
                <w:szCs w:val="24"/>
              </w:rPr>
              <w:t xml:space="preserve"> mokyklos </w:t>
            </w: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 xml:space="preserve"> internetinėje svetainėje.</w:t>
            </w:r>
          </w:p>
        </w:tc>
      </w:tr>
      <w:tr w:rsidR="00C1764E" w:rsidRPr="00C1764E" w:rsidTr="00667857">
        <w:tc>
          <w:tcPr>
            <w:tcW w:w="817" w:type="dxa"/>
          </w:tcPr>
          <w:p w:rsidR="000404FF" w:rsidRPr="00C1764E" w:rsidRDefault="000404FF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0404FF" w:rsidRPr="00C1764E" w:rsidRDefault="000404FF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Mokyklos mokytojų tarybos, mokyklos tarybos bei kitų mokyklos bendruomenės narių (visuotinių susirinkimų metu) supažindinimas su mokyklos metine veiklos ataskaita.</w:t>
            </w:r>
          </w:p>
        </w:tc>
        <w:tc>
          <w:tcPr>
            <w:tcW w:w="4643" w:type="dxa"/>
          </w:tcPr>
          <w:p w:rsidR="000404FF" w:rsidRPr="00C1764E" w:rsidRDefault="00D45FBD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Rezultatas pasiektas</w:t>
            </w:r>
            <w:r w:rsidR="0060486F" w:rsidRPr="00C1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FBD" w:rsidRPr="00C1764E" w:rsidRDefault="00D45FBD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Mokyklos taryboje ir mokytojų tarybos posėdžiuose visi nariai supažindinami su mokyklos metinėmis veiklos ataskaitomis (finansine ataskaita, strateginiu ir veiklos planu ir kt. dokumentais)</w:t>
            </w:r>
            <w:r w:rsidR="0060486F" w:rsidRPr="00C1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764E" w:rsidRPr="00C1764E" w:rsidTr="00667857">
        <w:tc>
          <w:tcPr>
            <w:tcW w:w="817" w:type="dxa"/>
          </w:tcPr>
          <w:p w:rsidR="000404FF" w:rsidRPr="00C1764E" w:rsidRDefault="000404FF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0404FF" w:rsidRPr="00C1764E" w:rsidRDefault="000404FF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Užtikrinti skaidrų mokinio krepšelio ir nebiudžetinių lėšų panaudojimą.</w:t>
            </w:r>
          </w:p>
        </w:tc>
        <w:tc>
          <w:tcPr>
            <w:tcW w:w="4643" w:type="dxa"/>
          </w:tcPr>
          <w:p w:rsidR="000404FF" w:rsidRPr="00C1764E" w:rsidRDefault="00D45FBD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Rezultatas pasiektas</w:t>
            </w:r>
            <w:r w:rsidR="0060486F" w:rsidRPr="00C1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FBD" w:rsidRPr="00C1764E" w:rsidRDefault="00D45FBD" w:rsidP="00D45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Visada sklandžiai ir skaidriai s</w:t>
            </w:r>
            <w:r w:rsidR="0060486F" w:rsidRPr="00C1764E">
              <w:rPr>
                <w:rFonts w:ascii="Times New Roman" w:hAnsi="Times New Roman" w:cs="Times New Roman"/>
                <w:sz w:val="24"/>
                <w:szCs w:val="24"/>
              </w:rPr>
              <w:t>uderinus su mokyklos profesine sąjunga</w:t>
            </w: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 xml:space="preserve"> panaudojamos lėšos.</w:t>
            </w:r>
          </w:p>
        </w:tc>
      </w:tr>
      <w:tr w:rsidR="00C1764E" w:rsidRPr="00C1764E" w:rsidTr="00667857">
        <w:tc>
          <w:tcPr>
            <w:tcW w:w="817" w:type="dxa"/>
          </w:tcPr>
          <w:p w:rsidR="000404FF" w:rsidRPr="00C1764E" w:rsidRDefault="000404FF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0404FF" w:rsidRPr="00C1764E" w:rsidRDefault="000404FF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Skaidriai ir pagal paskirtį naudoti mokykloje esantį turtą</w:t>
            </w:r>
            <w:r w:rsidR="0060486F" w:rsidRPr="00C1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0404FF" w:rsidRPr="00C1764E" w:rsidRDefault="00D45FBD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Rezultatas pasiektas</w:t>
            </w:r>
            <w:r w:rsidR="0060486F" w:rsidRPr="00C1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FBD" w:rsidRPr="00C1764E" w:rsidRDefault="00D45FBD" w:rsidP="0004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F2963" w:rsidRPr="00C1764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 xml:space="preserve">aidriai ir pagal visų poreikį naudojamas mokykloje </w:t>
            </w:r>
            <w:r w:rsidR="000F2963" w:rsidRPr="00C1764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1764E">
              <w:rPr>
                <w:rFonts w:ascii="Times New Roman" w:hAnsi="Times New Roman" w:cs="Times New Roman"/>
                <w:sz w:val="24"/>
                <w:szCs w:val="24"/>
              </w:rPr>
              <w:t>samas turtas.</w:t>
            </w:r>
          </w:p>
        </w:tc>
      </w:tr>
    </w:tbl>
    <w:p w:rsidR="00667857" w:rsidRPr="00C1764E" w:rsidRDefault="000F2963" w:rsidP="000404FF">
      <w:pPr>
        <w:jc w:val="both"/>
        <w:rPr>
          <w:rFonts w:ascii="Times New Roman" w:hAnsi="Times New Roman" w:cs="Times New Roman"/>
          <w:sz w:val="24"/>
          <w:szCs w:val="24"/>
        </w:rPr>
      </w:pPr>
      <w:r w:rsidRPr="00C1764E">
        <w:rPr>
          <w:rFonts w:ascii="Times New Roman" w:hAnsi="Times New Roman" w:cs="Times New Roman"/>
          <w:sz w:val="24"/>
          <w:szCs w:val="24"/>
        </w:rPr>
        <w:t>Ataskaitą parengė darbo grupė</w:t>
      </w:r>
      <w:bookmarkStart w:id="0" w:name="_GoBack"/>
      <w:bookmarkEnd w:id="0"/>
    </w:p>
    <w:sectPr w:rsidR="00667857" w:rsidRPr="00C1764E" w:rsidSect="0035158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57"/>
    <w:rsid w:val="000404FF"/>
    <w:rsid w:val="00052DC3"/>
    <w:rsid w:val="000F2963"/>
    <w:rsid w:val="00351580"/>
    <w:rsid w:val="003812EF"/>
    <w:rsid w:val="00465089"/>
    <w:rsid w:val="0060486F"/>
    <w:rsid w:val="00667857"/>
    <w:rsid w:val="00AC6E51"/>
    <w:rsid w:val="00C1764E"/>
    <w:rsid w:val="00D45FBD"/>
    <w:rsid w:val="00DC12E9"/>
    <w:rsid w:val="00F5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08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6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08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6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2586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Jurgita</cp:lastModifiedBy>
  <cp:revision>2</cp:revision>
  <dcterms:created xsi:type="dcterms:W3CDTF">2021-01-20T09:40:00Z</dcterms:created>
  <dcterms:modified xsi:type="dcterms:W3CDTF">2021-01-20T09:40:00Z</dcterms:modified>
</cp:coreProperties>
</file>